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714C2" w14:textId="0D84E69F" w:rsidR="00A16458" w:rsidRDefault="004D6A00" w:rsidP="0093199B">
      <w:pPr>
        <w:rPr>
          <w:noProof/>
        </w:rPr>
      </w:pPr>
      <w:r w:rsidRPr="004D6A00">
        <w:rPr>
          <w:rFonts w:ascii="Times New Roman" w:hAnsi="Times New Roman" w:cs="Times New Roman"/>
          <w:noProof/>
          <w:sz w:val="24"/>
          <w:szCs w:val="24"/>
          <w:lang w:eastAsia="lt-LT"/>
        </w:rPr>
        <mc:AlternateContent>
          <mc:Choice Requires="wps">
            <w:drawing>
              <wp:anchor distT="45720" distB="45720" distL="114300" distR="114300" simplePos="0" relativeHeight="251659264" behindDoc="0" locked="0" layoutInCell="1" allowOverlap="1" wp14:anchorId="45DADE79" wp14:editId="0035EECF">
                <wp:simplePos x="0" y="0"/>
                <wp:positionH relativeFrom="column">
                  <wp:posOffset>22860</wp:posOffset>
                </wp:positionH>
                <wp:positionV relativeFrom="paragraph">
                  <wp:posOffset>2080260</wp:posOffset>
                </wp:positionV>
                <wp:extent cx="6515100" cy="895350"/>
                <wp:effectExtent l="0" t="0" r="19050" b="1905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95350"/>
                        </a:xfrm>
                        <a:prstGeom prst="rect">
                          <a:avLst/>
                        </a:prstGeom>
                        <a:solidFill>
                          <a:srgbClr val="FFFFFF"/>
                        </a:solidFill>
                        <a:ln w="9525">
                          <a:solidFill>
                            <a:srgbClr val="000000"/>
                          </a:solidFill>
                          <a:miter lim="800000"/>
                          <a:headEnd/>
                          <a:tailEnd/>
                        </a:ln>
                      </wps:spPr>
                      <wps:txbx>
                        <w:txbxContent>
                          <w:p w14:paraId="4FF0CC91" w14:textId="77777777" w:rsidR="00434FF8" w:rsidRDefault="00434FF8" w:rsidP="00434FF8">
                            <w:pPr>
                              <w:rPr>
                                <w:rFonts w:ascii="Times New Roman" w:hAnsi="Times New Roman" w:cs="Times New Roman"/>
                                <w:sz w:val="28"/>
                                <w:szCs w:val="28"/>
                              </w:rPr>
                            </w:pPr>
                            <w:r w:rsidRPr="00434FF8">
                              <w:rPr>
                                <w:rFonts w:ascii="Times New Roman" w:hAnsi="Times New Roman" w:cs="Times New Roman"/>
                                <w:sz w:val="28"/>
                                <w:szCs w:val="28"/>
                              </w:rPr>
                              <w:t xml:space="preserve">APGYVENDINIMO PASLAUGAS TEIKIANČIOMS ĮSTAIGOMS DĖL COVID-19 PREVENCINIŲ PRIEMONIŲ </w:t>
                            </w:r>
                          </w:p>
                          <w:p w14:paraId="3BD0841A" w14:textId="1ACD4585" w:rsidR="00453264" w:rsidRPr="00882A7D" w:rsidRDefault="00453264" w:rsidP="00434FF8">
                            <w:pPr>
                              <w:jc w:val="right"/>
                              <w:rPr>
                                <w:rFonts w:ascii="Times New Roman" w:hAnsi="Times New Roman" w:cs="Times New Roman"/>
                                <w:sz w:val="24"/>
                                <w:szCs w:val="24"/>
                              </w:rPr>
                            </w:pPr>
                            <w:r>
                              <w:rPr>
                                <w:rFonts w:ascii="Times New Roman" w:hAnsi="Times New Roman" w:cs="Times New Roman"/>
                                <w:sz w:val="24"/>
                                <w:szCs w:val="24"/>
                              </w:rPr>
                              <w:t>2020-03-</w:t>
                            </w:r>
                            <w:r w:rsidR="00371977">
                              <w:rPr>
                                <w:rFonts w:ascii="Times New Roman" w:hAnsi="Times New Roman" w:cs="Times New Roman"/>
                                <w:sz w:val="24"/>
                                <w:szCs w:val="24"/>
                                <w:lang w:val="en-US"/>
                              </w:rPr>
                              <w:t>1</w:t>
                            </w:r>
                            <w:r w:rsidR="000C3A9D">
                              <w:rPr>
                                <w:rFonts w:ascii="Times New Roman" w:hAnsi="Times New Roman" w:cs="Times New Roman"/>
                                <w:sz w:val="24"/>
                                <w:szCs w:val="24"/>
                                <w:lang w:val="en-US"/>
                              </w:rPr>
                              <w:t>6</w:t>
                            </w:r>
                          </w:p>
                          <w:p w14:paraId="65509BDE" w14:textId="47A2BC33" w:rsidR="004D6A00" w:rsidRDefault="004D6A00">
                            <w:pPr>
                              <w:rPr>
                                <w:rFonts w:ascii="Times New Roman" w:hAnsi="Times New Roman" w:cs="Times New Roman"/>
                                <w:sz w:val="28"/>
                                <w:szCs w:val="28"/>
                              </w:rPr>
                            </w:pPr>
                          </w:p>
                          <w:p w14:paraId="2D5C3414" w14:textId="2367EE9B" w:rsidR="00882A7D" w:rsidRPr="00882A7D" w:rsidRDefault="00882A7D" w:rsidP="00882A7D">
                            <w:pPr>
                              <w:jc w:val="right"/>
                              <w:rPr>
                                <w:rFonts w:ascii="Times New Roman" w:hAnsi="Times New Roman" w:cs="Times New Roman"/>
                                <w:sz w:val="24"/>
                                <w:szCs w:val="24"/>
                              </w:rPr>
                            </w:pPr>
                            <w:r>
                              <w:rPr>
                                <w:rFonts w:ascii="Times New Roman" w:hAnsi="Times New Roman" w:cs="Times New Roman"/>
                                <w:sz w:val="24"/>
                                <w:szCs w:val="24"/>
                              </w:rPr>
                              <w:t>2020-03-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DADE79" id="_x0000_t202" coordsize="21600,21600" o:spt="202" path="m,l,21600r21600,l21600,xe">
                <v:stroke joinstyle="miter"/>
                <v:path gradientshapeok="t" o:connecttype="rect"/>
              </v:shapetype>
              <v:shape id="2 teksto laukas" o:spid="_x0000_s1026" type="#_x0000_t202" style="position:absolute;margin-left:1.8pt;margin-top:163.8pt;width:513pt;height: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">
                <v:textbox>
                  <w:txbxContent>
                    <w:p w14:paraId="4FF0CC91" w14:textId="77777777" w:rsidR="00434FF8" w:rsidRDefault="00434FF8" w:rsidP="00434FF8">
                      <w:pPr>
                        <w:rPr>
                          <w:rFonts w:ascii="Times New Roman" w:hAnsi="Times New Roman" w:cs="Times New Roman"/>
                          <w:sz w:val="28"/>
                          <w:szCs w:val="28"/>
                        </w:rPr>
                      </w:pPr>
                      <w:r w:rsidRPr="00434FF8">
                        <w:rPr>
                          <w:rFonts w:ascii="Times New Roman" w:hAnsi="Times New Roman" w:cs="Times New Roman"/>
                          <w:sz w:val="28"/>
                          <w:szCs w:val="28"/>
                        </w:rPr>
                        <w:t xml:space="preserve">APGYVENDINIMO PASLAUGAS TEIKIANČIOMS ĮSTAIGOMS DĖL COVID-19 PREVENCINIŲ PRIEMONIŲ </w:t>
                      </w:r>
                    </w:p>
                    <w:p w14:paraId="3BD0841A" w14:textId="1ACD4585" w:rsidR="00453264" w:rsidRPr="00882A7D" w:rsidRDefault="00453264" w:rsidP="00434FF8">
                      <w:pPr>
                        <w:jc w:val="right"/>
                        <w:rPr>
                          <w:rFonts w:ascii="Times New Roman" w:hAnsi="Times New Roman" w:cs="Times New Roman"/>
                          <w:sz w:val="24"/>
                          <w:szCs w:val="24"/>
                        </w:rPr>
                      </w:pPr>
                      <w:r>
                        <w:rPr>
                          <w:rFonts w:ascii="Times New Roman" w:hAnsi="Times New Roman" w:cs="Times New Roman"/>
                          <w:sz w:val="24"/>
                          <w:szCs w:val="24"/>
                        </w:rPr>
                        <w:t>2020-03-</w:t>
                      </w:r>
                      <w:r w:rsidR="00371977">
                        <w:rPr>
                          <w:rFonts w:ascii="Times New Roman" w:hAnsi="Times New Roman" w:cs="Times New Roman"/>
                          <w:sz w:val="24"/>
                          <w:szCs w:val="24"/>
                          <w:lang w:val="en-US"/>
                        </w:rPr>
                        <w:t>1</w:t>
                      </w:r>
                      <w:r w:rsidR="000C3A9D">
                        <w:rPr>
                          <w:rFonts w:ascii="Times New Roman" w:hAnsi="Times New Roman" w:cs="Times New Roman"/>
                          <w:sz w:val="24"/>
                          <w:szCs w:val="24"/>
                          <w:lang w:val="en-US"/>
                        </w:rPr>
                        <w:t>6</w:t>
                      </w:r>
                    </w:p>
                    <w:p w14:paraId="65509BDE" w14:textId="47A2BC33" w:rsidR="004D6A00" w:rsidRDefault="004D6A00">
                      <w:pPr>
                        <w:rPr>
                          <w:rFonts w:ascii="Times New Roman" w:hAnsi="Times New Roman" w:cs="Times New Roman"/>
                          <w:sz w:val="28"/>
                          <w:szCs w:val="28"/>
                        </w:rPr>
                      </w:pPr>
                    </w:p>
                    <w:p w14:paraId="2D5C3414" w14:textId="2367EE9B" w:rsidR="00882A7D" w:rsidRPr="00882A7D" w:rsidRDefault="00882A7D" w:rsidP="00882A7D">
                      <w:pPr>
                        <w:jc w:val="right"/>
                        <w:rPr>
                          <w:rFonts w:ascii="Times New Roman" w:hAnsi="Times New Roman" w:cs="Times New Roman"/>
                          <w:sz w:val="24"/>
                          <w:szCs w:val="24"/>
                        </w:rPr>
                      </w:pPr>
                      <w:r>
                        <w:rPr>
                          <w:rFonts w:ascii="Times New Roman" w:hAnsi="Times New Roman" w:cs="Times New Roman"/>
                          <w:sz w:val="24"/>
                          <w:szCs w:val="24"/>
                        </w:rPr>
                        <w:t>2020-03-</w:t>
                      </w:r>
                    </w:p>
                  </w:txbxContent>
                </v:textbox>
                <w10:wrap type="square"/>
              </v:shape>
            </w:pict>
          </mc:Fallback>
        </mc:AlternateContent>
      </w:r>
      <w:r w:rsidR="001E1C5A">
        <w:rPr>
          <w:noProof/>
          <w:lang w:eastAsia="lt-LT"/>
        </w:rPr>
        <w:drawing>
          <wp:inline distT="0" distB="0" distL="0" distR="0" wp14:anchorId="7310D501" wp14:editId="5763F0FE">
            <wp:extent cx="6705600" cy="181553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754" t="19512" r="6222" b="45819"/>
                    <a:stretch/>
                  </pic:blipFill>
                  <pic:spPr bwMode="auto">
                    <a:xfrm>
                      <a:off x="0" y="0"/>
                      <a:ext cx="6787118" cy="1837601"/>
                    </a:xfrm>
                    <a:prstGeom prst="rect">
                      <a:avLst/>
                    </a:prstGeom>
                    <a:ln>
                      <a:noFill/>
                    </a:ln>
                    <a:extLst>
                      <a:ext uri="{53640926-AAD7-44D8-BBD7-CCE9431645EC}">
                        <a14:shadowObscured xmlns:a14="http://schemas.microsoft.com/office/drawing/2010/main"/>
                      </a:ext>
                    </a:extLst>
                  </pic:spPr>
                </pic:pic>
              </a:graphicData>
            </a:graphic>
          </wp:inline>
        </w:drawing>
      </w:r>
    </w:p>
    <w:p w14:paraId="3E9020C7" w14:textId="3A4642EB" w:rsidR="00672431" w:rsidRPr="00A44986" w:rsidRDefault="00672431" w:rsidP="001C6813">
      <w:pPr>
        <w:spacing w:after="0"/>
        <w:rPr>
          <w:rFonts w:ascii="Times New Roman" w:hAnsi="Times New Roman" w:cs="Times New Roman"/>
          <w:sz w:val="24"/>
          <w:szCs w:val="24"/>
          <w:lang w:val="en-GB"/>
        </w:rPr>
      </w:pPr>
    </w:p>
    <w:p w14:paraId="4D7F661C" w14:textId="66A7533C" w:rsidR="005E4747" w:rsidRDefault="005E4747" w:rsidP="005E4747">
      <w:pPr>
        <w:pStyle w:val="BodyText"/>
        <w:spacing w:line="276" w:lineRule="auto"/>
        <w:ind w:firstLine="720"/>
        <w:rPr>
          <w:rFonts w:eastAsiaTheme="minorHAnsi"/>
        </w:rPr>
      </w:pPr>
      <w:r w:rsidRPr="005E4747">
        <w:rPr>
          <w:rFonts w:eastAsiaTheme="minorHAnsi"/>
        </w:rPr>
        <w:t>Atsižvelgiant į nepalankią epideminę situaciją dėl COVID-19</w:t>
      </w:r>
      <w:r w:rsidR="00263FBD">
        <w:rPr>
          <w:rFonts w:eastAsiaTheme="minorHAnsi"/>
        </w:rPr>
        <w:t xml:space="preserve"> ligos (koronaviruso infekcijos)</w:t>
      </w:r>
      <w:r w:rsidRPr="005E4747">
        <w:rPr>
          <w:rFonts w:eastAsiaTheme="minorHAnsi"/>
        </w:rPr>
        <w:t>, visi asmenys, grįžtantys į Lietuvą</w:t>
      </w:r>
      <w:r w:rsidR="00263FBD">
        <w:rPr>
          <w:rFonts w:eastAsiaTheme="minorHAnsi"/>
        </w:rPr>
        <w:t>, privalo užpildyti</w:t>
      </w:r>
      <w:r w:rsidR="00AE6D62">
        <w:rPr>
          <w:rFonts w:eastAsiaTheme="minorHAnsi"/>
        </w:rPr>
        <w:t xml:space="preserve"> specialias formas</w:t>
      </w:r>
      <w:r w:rsidRPr="005E4747">
        <w:rPr>
          <w:rFonts w:eastAsiaTheme="minorHAnsi"/>
        </w:rPr>
        <w:t xml:space="preserve">, kurioje nurodomi jų kontaktiniai duomenys. Nacionalinio visuomenės sveikatos centro specialistai susisiekia su kiekvienu didelę riziką turėjusiu asmeniu ir pateikia būtinas rekomendacijas, kaip elgtis atsiradus COVID-19 požymių. </w:t>
      </w:r>
      <w:r w:rsidR="00001E12">
        <w:rPr>
          <w:rFonts w:eastAsiaTheme="minorHAnsi"/>
        </w:rPr>
        <w:t>Visiems asmenims, grįžusiems į Lietuvą, taikoma privaloma 14 dienų izoliacija.</w:t>
      </w:r>
      <w:r w:rsidR="00FE40BA">
        <w:rPr>
          <w:rFonts w:eastAsiaTheme="minorHAnsi"/>
        </w:rPr>
        <w:t xml:space="preserve"> </w:t>
      </w:r>
      <w:r w:rsidR="00DE1BE6">
        <w:rPr>
          <w:rFonts w:eastAsiaTheme="minorHAnsi"/>
        </w:rPr>
        <w:t xml:space="preserve">Atsižvelgiant į </w:t>
      </w:r>
      <w:r w:rsidR="00605F78">
        <w:rPr>
          <w:rFonts w:eastAsiaTheme="minorHAnsi"/>
        </w:rPr>
        <w:t>tai, kad kai kurie asmenys nori</w:t>
      </w:r>
      <w:r w:rsidR="00DE1BE6">
        <w:rPr>
          <w:rFonts w:eastAsiaTheme="minorHAnsi"/>
        </w:rPr>
        <w:t xml:space="preserve"> izoliacijos laiką praleisti </w:t>
      </w:r>
      <w:r w:rsidR="00BA4C81">
        <w:rPr>
          <w:rFonts w:eastAsiaTheme="minorHAnsi"/>
        </w:rPr>
        <w:t>apgyvendinimo paslaugas teikiančiose įstaigose, Sveik</w:t>
      </w:r>
      <w:r w:rsidR="00605F78">
        <w:rPr>
          <w:rFonts w:eastAsiaTheme="minorHAnsi"/>
        </w:rPr>
        <w:t>a</w:t>
      </w:r>
      <w:r w:rsidR="00BA4C81">
        <w:rPr>
          <w:rFonts w:eastAsiaTheme="minorHAnsi"/>
        </w:rPr>
        <w:t>tos apsaugos ministerija teikia rekomendacijas</w:t>
      </w:r>
      <w:r w:rsidR="00605F78">
        <w:rPr>
          <w:rFonts w:eastAsiaTheme="minorHAnsi"/>
        </w:rPr>
        <w:t xml:space="preserve"> šias paslaugas teikiantiems subjektams</w:t>
      </w:r>
      <w:r w:rsidR="00BA4C81">
        <w:rPr>
          <w:rFonts w:eastAsiaTheme="minorHAnsi"/>
        </w:rPr>
        <w:t>:</w:t>
      </w:r>
    </w:p>
    <w:p w14:paraId="50CB35EE" w14:textId="77777777" w:rsidR="00D0665E" w:rsidRDefault="00D0665E" w:rsidP="005E4747">
      <w:pPr>
        <w:pStyle w:val="BodyText"/>
        <w:spacing w:line="276" w:lineRule="auto"/>
        <w:ind w:firstLine="720"/>
        <w:rPr>
          <w:rFonts w:eastAsiaTheme="minorHAnsi"/>
        </w:rPr>
      </w:pPr>
    </w:p>
    <w:p w14:paraId="2D6D7251" w14:textId="47629DD7" w:rsidR="001F628F" w:rsidRDefault="001F628F" w:rsidP="00AC7C7D">
      <w:pPr>
        <w:pStyle w:val="BodyText"/>
        <w:spacing w:line="276" w:lineRule="auto"/>
        <w:rPr>
          <w:rFonts w:eastAsiaTheme="minorHAnsi"/>
        </w:rPr>
      </w:pPr>
      <w:r>
        <w:rPr>
          <w:rFonts w:eastAsiaTheme="minorHAnsi"/>
        </w:rPr>
        <w:t>Jei viešbutyje</w:t>
      </w:r>
      <w:r w:rsidR="005A2CF3">
        <w:rPr>
          <w:rFonts w:eastAsiaTheme="minorHAnsi"/>
        </w:rPr>
        <w:t xml:space="preserve">/apgyvendinimo </w:t>
      </w:r>
      <w:r w:rsidR="0013465D">
        <w:rPr>
          <w:rFonts w:eastAsiaTheme="minorHAnsi"/>
        </w:rPr>
        <w:t>pa</w:t>
      </w:r>
      <w:r w:rsidR="005A2CF3">
        <w:rPr>
          <w:rFonts w:eastAsiaTheme="minorHAnsi"/>
        </w:rPr>
        <w:t>slaugas teikiančioje įstaigoje</w:t>
      </w:r>
      <w:r>
        <w:rPr>
          <w:rFonts w:eastAsiaTheme="minorHAnsi"/>
        </w:rPr>
        <w:t xml:space="preserve"> </w:t>
      </w:r>
      <w:r w:rsidRPr="005D238E">
        <w:rPr>
          <w:rFonts w:eastAsiaTheme="minorHAnsi"/>
          <w:b/>
          <w:bCs/>
        </w:rPr>
        <w:t>apsistojo asmuo</w:t>
      </w:r>
      <w:r w:rsidR="00E94C2D">
        <w:rPr>
          <w:rFonts w:eastAsiaTheme="minorHAnsi"/>
          <w:b/>
          <w:bCs/>
        </w:rPr>
        <w:t>,</w:t>
      </w:r>
      <w:r w:rsidR="00E94C2D">
        <w:rPr>
          <w:rFonts w:eastAsiaTheme="minorHAnsi"/>
        </w:rPr>
        <w:t xml:space="preserve"> </w:t>
      </w:r>
      <w:r w:rsidRPr="005D238E">
        <w:rPr>
          <w:b/>
          <w:bCs/>
        </w:rPr>
        <w:t xml:space="preserve">norintis izoliuotis </w:t>
      </w:r>
      <w:r w:rsidR="005D238E" w:rsidRPr="005D238E">
        <w:rPr>
          <w:b/>
          <w:bCs/>
        </w:rPr>
        <w:t>privalomos izoliacijos laikotarpiui</w:t>
      </w:r>
      <w:r w:rsidR="00E94C2D">
        <w:rPr>
          <w:b/>
          <w:bCs/>
        </w:rPr>
        <w:t>,</w:t>
      </w:r>
      <w:r w:rsidR="00E94C2D" w:rsidRPr="003202A3">
        <w:t xml:space="preserve"> </w:t>
      </w:r>
      <w:r w:rsidR="003202A3" w:rsidRPr="000F10D0">
        <w:rPr>
          <w:b/>
          <w:bCs/>
        </w:rPr>
        <w:t xml:space="preserve">grįžus </w:t>
      </w:r>
      <w:r w:rsidR="00FE40BA">
        <w:rPr>
          <w:b/>
          <w:bCs/>
        </w:rPr>
        <w:t>į Lietuvą iš užsienio valstybių</w:t>
      </w:r>
      <w:r w:rsidR="000F10D0">
        <w:t>:</w:t>
      </w:r>
    </w:p>
    <w:p w14:paraId="3820A992" w14:textId="02EB5927" w:rsidR="001F628F" w:rsidRPr="00E31A21" w:rsidRDefault="00137E38" w:rsidP="00956D85">
      <w:pPr>
        <w:pStyle w:val="BodyText"/>
        <w:numPr>
          <w:ilvl w:val="0"/>
          <w:numId w:val="21"/>
        </w:numPr>
        <w:spacing w:line="276" w:lineRule="auto"/>
        <w:rPr>
          <w:rFonts w:eastAsiaTheme="minorHAnsi"/>
        </w:rPr>
      </w:pPr>
      <w:r w:rsidRPr="00F66BE4">
        <w:rPr>
          <w:rFonts w:eastAsiaTheme="minorHAnsi"/>
        </w:rPr>
        <w:t>t</w:t>
      </w:r>
      <w:r w:rsidR="001F628F" w:rsidRPr="00F66BE4">
        <w:rPr>
          <w:rFonts w:eastAsiaTheme="minorHAnsi"/>
        </w:rPr>
        <w:t xml:space="preserve">eikiant paslaugas asmenims, atvykusiems </w:t>
      </w:r>
      <w:r w:rsidR="00956D85">
        <w:rPr>
          <w:rFonts w:eastAsiaTheme="minorHAnsi"/>
        </w:rPr>
        <w:t>į Lietuvą i</w:t>
      </w:r>
      <w:r w:rsidR="00AF2840">
        <w:rPr>
          <w:rFonts w:eastAsiaTheme="minorHAnsi"/>
        </w:rPr>
        <w:t>š</w:t>
      </w:r>
      <w:r w:rsidR="00956D85">
        <w:rPr>
          <w:rFonts w:eastAsiaTheme="minorHAnsi"/>
        </w:rPr>
        <w:t xml:space="preserve"> užsienio valstybių, </w:t>
      </w:r>
      <w:r w:rsidR="001F628F" w:rsidRPr="00F66BE4">
        <w:rPr>
          <w:rFonts w:eastAsiaTheme="minorHAnsi"/>
        </w:rPr>
        <w:t xml:space="preserve">jei jiems nėra COVID-19 ligos požymių, </w:t>
      </w:r>
      <w:r w:rsidR="001F628F" w:rsidRPr="00E31A21">
        <w:rPr>
          <w:rFonts w:eastAsiaTheme="minorHAnsi"/>
        </w:rPr>
        <w:t>viešbučio personalui asmeninės apsaugos priemonės nerekomenduojamos</w:t>
      </w:r>
      <w:r w:rsidRPr="00E31A21">
        <w:rPr>
          <w:rFonts w:eastAsiaTheme="minorHAnsi"/>
        </w:rPr>
        <w:t>;</w:t>
      </w:r>
    </w:p>
    <w:p w14:paraId="3E67A655" w14:textId="19C7D8B4" w:rsidR="00D00843" w:rsidRDefault="00956D85" w:rsidP="00956D85">
      <w:pPr>
        <w:pStyle w:val="ListParagraph"/>
        <w:numPr>
          <w:ilvl w:val="0"/>
          <w:numId w:val="21"/>
        </w:numPr>
        <w:jc w:val="both"/>
        <w:rPr>
          <w:rFonts w:ascii="Times New Roman" w:hAnsi="Times New Roman" w:cs="Times New Roman"/>
          <w:sz w:val="24"/>
          <w:szCs w:val="24"/>
        </w:rPr>
      </w:pPr>
      <w:bookmarkStart w:id="0" w:name="_GoBack"/>
      <w:r>
        <w:rPr>
          <w:rFonts w:ascii="Times New Roman" w:hAnsi="Times New Roman" w:cs="Times New Roman"/>
          <w:sz w:val="24"/>
          <w:szCs w:val="24"/>
        </w:rPr>
        <w:t xml:space="preserve">rekomenduojama </w:t>
      </w:r>
      <w:r w:rsidR="00F66BE4" w:rsidRPr="00F66BE4">
        <w:rPr>
          <w:rFonts w:ascii="Times New Roman" w:hAnsi="Times New Roman" w:cs="Times New Roman"/>
          <w:sz w:val="24"/>
          <w:szCs w:val="24"/>
        </w:rPr>
        <w:t>apriboti kontaktuojančio personalo su izoliuotu asmeniu skaičių;</w:t>
      </w:r>
      <w:r w:rsidR="00F66BE4" w:rsidRPr="00F66BE4">
        <w:rPr>
          <w:rFonts w:ascii="Times New Roman" w:eastAsia="Times New Roman" w:hAnsi="Times New Roman" w:cs="Times New Roman"/>
          <w:sz w:val="24"/>
          <w:szCs w:val="24"/>
        </w:rPr>
        <w:t xml:space="preserve"> </w:t>
      </w:r>
      <w:r w:rsidR="00F66BE4" w:rsidRPr="00F66BE4">
        <w:rPr>
          <w:rFonts w:ascii="Times New Roman" w:hAnsi="Times New Roman" w:cs="Times New Roman"/>
          <w:sz w:val="24"/>
          <w:szCs w:val="24"/>
        </w:rPr>
        <w:t xml:space="preserve">visus </w:t>
      </w:r>
      <w:bookmarkEnd w:id="0"/>
      <w:r w:rsidR="00F66BE4" w:rsidRPr="00F66BE4">
        <w:rPr>
          <w:rFonts w:ascii="Times New Roman" w:hAnsi="Times New Roman" w:cs="Times New Roman"/>
          <w:sz w:val="24"/>
          <w:szCs w:val="24"/>
        </w:rPr>
        <w:t>darbuotojus, įeinančius į izoliavimo kambarį, registruoti registracijos žurnale;</w:t>
      </w:r>
    </w:p>
    <w:p w14:paraId="0F5BF171" w14:textId="38C03206" w:rsidR="008020E8" w:rsidRDefault="00CC7B36" w:rsidP="00956D8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darbuotojams rekomend</w:t>
      </w:r>
      <w:r w:rsidR="00E31A21">
        <w:rPr>
          <w:rFonts w:ascii="Times New Roman" w:hAnsi="Times New Roman" w:cs="Times New Roman"/>
          <w:sz w:val="24"/>
          <w:szCs w:val="24"/>
        </w:rPr>
        <w:t>uojama palaikyti mažiausiai 2 m. atstumą nuo izoliuoto asmenims;</w:t>
      </w:r>
    </w:p>
    <w:p w14:paraId="404BE96B" w14:textId="3A24E369" w:rsidR="001B5165" w:rsidRPr="001B5165" w:rsidRDefault="001B5165" w:rsidP="00956D8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izoliuotam </w:t>
      </w:r>
      <w:r w:rsidRPr="001B5165">
        <w:rPr>
          <w:rFonts w:ascii="Times New Roman" w:hAnsi="Times New Roman" w:cs="Times New Roman"/>
          <w:sz w:val="24"/>
          <w:szCs w:val="24"/>
        </w:rPr>
        <w:t xml:space="preserve">asmeniui </w:t>
      </w:r>
      <w:r w:rsidR="0038372D">
        <w:rPr>
          <w:rFonts w:ascii="Times New Roman" w:hAnsi="Times New Roman" w:cs="Times New Roman"/>
          <w:sz w:val="24"/>
          <w:szCs w:val="24"/>
        </w:rPr>
        <w:t>būtina</w:t>
      </w:r>
      <w:r w:rsidRPr="001B5165">
        <w:rPr>
          <w:rFonts w:ascii="Times New Roman" w:hAnsi="Times New Roman" w:cs="Times New Roman"/>
          <w:sz w:val="24"/>
          <w:szCs w:val="24"/>
        </w:rPr>
        <w:t xml:space="preserve"> vengti socialinių kontaktų (laikytis ne mažiau kaip 2 metrų atstumo nuo kitų asmenų, neiti į bendras viešbučio erdves (kavinę, poilsio kambarius, sporto salę ir pan.), taikyti bendras prevencijos priemones (rankų higiena, kosėjimo ir čiaudėjimo etiketo laikymasis, kambario vėdinimas ne mažiau, kaip 2-3 kartus per dieną ir pan.);</w:t>
      </w:r>
    </w:p>
    <w:p w14:paraId="2AEA12E7" w14:textId="2C98B2DA" w:rsidR="00E31A21" w:rsidRDefault="00F66BE4" w:rsidP="00956D8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asmeniui maistą </w:t>
      </w:r>
      <w:r w:rsidR="00D00843">
        <w:rPr>
          <w:rFonts w:ascii="Times New Roman" w:hAnsi="Times New Roman" w:cs="Times New Roman"/>
          <w:sz w:val="24"/>
          <w:szCs w:val="24"/>
        </w:rPr>
        <w:t xml:space="preserve">pristatyti </w:t>
      </w:r>
      <w:r w:rsidR="00E31A21">
        <w:rPr>
          <w:rFonts w:ascii="Times New Roman" w:hAnsi="Times New Roman" w:cs="Times New Roman"/>
          <w:sz w:val="24"/>
          <w:szCs w:val="24"/>
        </w:rPr>
        <w:t xml:space="preserve">į izoliavimo </w:t>
      </w:r>
      <w:r w:rsidR="0003684A">
        <w:rPr>
          <w:rFonts w:ascii="Times New Roman" w:hAnsi="Times New Roman" w:cs="Times New Roman"/>
          <w:sz w:val="24"/>
          <w:szCs w:val="24"/>
        </w:rPr>
        <w:t>kambario</w:t>
      </w:r>
      <w:r>
        <w:rPr>
          <w:rFonts w:ascii="Times New Roman" w:hAnsi="Times New Roman" w:cs="Times New Roman"/>
          <w:sz w:val="24"/>
          <w:szCs w:val="24"/>
        </w:rPr>
        <w:t xml:space="preserve"> </w:t>
      </w:r>
      <w:r w:rsidR="00E31A21">
        <w:rPr>
          <w:rFonts w:ascii="Times New Roman" w:hAnsi="Times New Roman" w:cs="Times New Roman"/>
          <w:sz w:val="24"/>
          <w:szCs w:val="24"/>
        </w:rPr>
        <w:t>prieškambarį</w:t>
      </w:r>
      <w:r w:rsidR="00D00843">
        <w:rPr>
          <w:rFonts w:ascii="Times New Roman" w:hAnsi="Times New Roman" w:cs="Times New Roman"/>
          <w:sz w:val="24"/>
          <w:szCs w:val="24"/>
        </w:rPr>
        <w:t>, prieš tai įspėjus telefonu</w:t>
      </w:r>
      <w:r>
        <w:rPr>
          <w:rFonts w:ascii="Times New Roman" w:hAnsi="Times New Roman" w:cs="Times New Roman"/>
          <w:sz w:val="24"/>
          <w:szCs w:val="24"/>
        </w:rPr>
        <w:t>;</w:t>
      </w:r>
      <w:r w:rsidR="00E31A21">
        <w:rPr>
          <w:rFonts w:ascii="Times New Roman" w:hAnsi="Times New Roman" w:cs="Times New Roman"/>
          <w:sz w:val="24"/>
          <w:szCs w:val="24"/>
        </w:rPr>
        <w:t xml:space="preserve"> panaudoti</w:t>
      </w:r>
      <w:r>
        <w:rPr>
          <w:rFonts w:ascii="Times New Roman" w:hAnsi="Times New Roman" w:cs="Times New Roman"/>
          <w:sz w:val="24"/>
          <w:szCs w:val="24"/>
        </w:rPr>
        <w:t xml:space="preserve"> </w:t>
      </w:r>
      <w:r w:rsidR="00E31A21">
        <w:rPr>
          <w:rFonts w:ascii="Times New Roman" w:hAnsi="Times New Roman" w:cs="Times New Roman"/>
          <w:sz w:val="24"/>
          <w:szCs w:val="24"/>
        </w:rPr>
        <w:t>indai paliekami prieškambaryje jų surinkimui;</w:t>
      </w:r>
    </w:p>
    <w:p w14:paraId="575FF680" w14:textId="01D9766E" w:rsidR="002E513F" w:rsidRPr="002E513F" w:rsidRDefault="00956D85" w:rsidP="00956D8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panaudotus </w:t>
      </w:r>
      <w:r w:rsidR="001B5165">
        <w:rPr>
          <w:rFonts w:ascii="Times New Roman" w:hAnsi="Times New Roman" w:cs="Times New Roman"/>
          <w:sz w:val="24"/>
          <w:szCs w:val="24"/>
        </w:rPr>
        <w:t>i</w:t>
      </w:r>
      <w:r w:rsidR="002E513F" w:rsidRPr="002E513F">
        <w:rPr>
          <w:rFonts w:ascii="Times New Roman" w:hAnsi="Times New Roman" w:cs="Times New Roman"/>
          <w:sz w:val="24"/>
          <w:szCs w:val="24"/>
        </w:rPr>
        <w:t>ndus plau</w:t>
      </w:r>
      <w:r w:rsidR="001B5165">
        <w:rPr>
          <w:rFonts w:ascii="Times New Roman" w:hAnsi="Times New Roman" w:cs="Times New Roman"/>
          <w:sz w:val="24"/>
          <w:szCs w:val="24"/>
        </w:rPr>
        <w:t>ti</w:t>
      </w:r>
      <w:r w:rsidR="002E513F" w:rsidRPr="002E513F">
        <w:rPr>
          <w:rFonts w:ascii="Times New Roman" w:hAnsi="Times New Roman" w:cs="Times New Roman"/>
          <w:sz w:val="24"/>
          <w:szCs w:val="24"/>
        </w:rPr>
        <w:t xml:space="preserve"> karštu vandeniu ir įprastiniais plovikliais arba indaplov</w:t>
      </w:r>
      <w:r>
        <w:rPr>
          <w:rFonts w:ascii="Times New Roman" w:hAnsi="Times New Roman" w:cs="Times New Roman"/>
          <w:sz w:val="24"/>
          <w:szCs w:val="24"/>
        </w:rPr>
        <w:t>ėje</w:t>
      </w:r>
      <w:r w:rsidR="002E513F">
        <w:rPr>
          <w:rFonts w:ascii="Times New Roman" w:hAnsi="Times New Roman" w:cs="Times New Roman"/>
          <w:sz w:val="24"/>
          <w:szCs w:val="24"/>
        </w:rPr>
        <w:t>;</w:t>
      </w:r>
    </w:p>
    <w:p w14:paraId="3B83DF01" w14:textId="0EA0FEE7" w:rsidR="008020E8" w:rsidRDefault="00777C36" w:rsidP="00956D85">
      <w:pPr>
        <w:pStyle w:val="ListParagraph"/>
        <w:numPr>
          <w:ilvl w:val="0"/>
          <w:numId w:val="21"/>
        </w:numPr>
        <w:spacing w:after="0"/>
        <w:jc w:val="both"/>
        <w:rPr>
          <w:rFonts w:ascii="Times New Roman" w:hAnsi="Times New Roman" w:cs="Times New Roman"/>
          <w:sz w:val="24"/>
          <w:szCs w:val="24"/>
        </w:rPr>
      </w:pPr>
      <w:r w:rsidRPr="00777C36">
        <w:rPr>
          <w:rFonts w:ascii="Times New Roman" w:hAnsi="Times New Roman" w:cs="Times New Roman"/>
          <w:sz w:val="24"/>
          <w:szCs w:val="24"/>
        </w:rPr>
        <w:t>personal</w:t>
      </w:r>
      <w:r w:rsidR="002D6D35">
        <w:rPr>
          <w:rFonts w:ascii="Times New Roman" w:hAnsi="Times New Roman" w:cs="Times New Roman"/>
          <w:sz w:val="24"/>
          <w:szCs w:val="24"/>
        </w:rPr>
        <w:t>ui</w:t>
      </w:r>
      <w:r w:rsidRPr="00777C36">
        <w:rPr>
          <w:rFonts w:ascii="Times New Roman" w:hAnsi="Times New Roman" w:cs="Times New Roman"/>
          <w:sz w:val="24"/>
          <w:szCs w:val="24"/>
        </w:rPr>
        <w:t xml:space="preserve"> tvarkan</w:t>
      </w:r>
      <w:r w:rsidR="002D6D35">
        <w:rPr>
          <w:rFonts w:ascii="Times New Roman" w:hAnsi="Times New Roman" w:cs="Times New Roman"/>
          <w:sz w:val="24"/>
          <w:szCs w:val="24"/>
        </w:rPr>
        <w:t xml:space="preserve">čiam </w:t>
      </w:r>
      <w:r w:rsidRPr="00777C36">
        <w:rPr>
          <w:rFonts w:ascii="Times New Roman" w:hAnsi="Times New Roman" w:cs="Times New Roman"/>
          <w:sz w:val="24"/>
          <w:szCs w:val="24"/>
        </w:rPr>
        <w:t xml:space="preserve">kambarį </w:t>
      </w:r>
      <w:r w:rsidR="002D6D35">
        <w:rPr>
          <w:rFonts w:ascii="Times New Roman" w:hAnsi="Times New Roman" w:cs="Times New Roman"/>
          <w:sz w:val="24"/>
          <w:szCs w:val="24"/>
        </w:rPr>
        <w:t>rekomenduojama</w:t>
      </w:r>
      <w:r w:rsidRPr="00777C36">
        <w:rPr>
          <w:rFonts w:ascii="Times New Roman" w:hAnsi="Times New Roman" w:cs="Times New Roman"/>
          <w:sz w:val="24"/>
          <w:szCs w:val="24"/>
        </w:rPr>
        <w:t xml:space="preserve"> dėvėti</w:t>
      </w:r>
      <w:r w:rsidR="0003684A">
        <w:rPr>
          <w:rFonts w:ascii="Times New Roman" w:hAnsi="Times New Roman" w:cs="Times New Roman"/>
          <w:sz w:val="24"/>
          <w:szCs w:val="24"/>
        </w:rPr>
        <w:t xml:space="preserve"> </w:t>
      </w:r>
      <w:r w:rsidRPr="00777C36">
        <w:rPr>
          <w:rFonts w:ascii="Times New Roman" w:hAnsi="Times New Roman" w:cs="Times New Roman"/>
          <w:sz w:val="24"/>
          <w:szCs w:val="24"/>
        </w:rPr>
        <w:t xml:space="preserve">medicininę kaukę ir pirštines; </w:t>
      </w:r>
      <w:r w:rsidR="002E513F">
        <w:rPr>
          <w:rFonts w:ascii="Times New Roman" w:hAnsi="Times New Roman" w:cs="Times New Roman"/>
          <w:sz w:val="24"/>
          <w:szCs w:val="24"/>
        </w:rPr>
        <w:t>rekomenduojama patalynę ir rankšluosčius keisti juos sutepus, bet ne rečiau kaip kartą per 7 d.</w:t>
      </w:r>
      <w:r w:rsidR="008020E8">
        <w:rPr>
          <w:rFonts w:ascii="Times New Roman" w:hAnsi="Times New Roman" w:cs="Times New Roman"/>
          <w:sz w:val="24"/>
          <w:szCs w:val="24"/>
        </w:rPr>
        <w:t xml:space="preserve"> Nešvarūs skalbiniai jų susidarymo vietoje sudedami į maišus ir juose transportuojami</w:t>
      </w:r>
      <w:r w:rsidR="001B5165">
        <w:rPr>
          <w:rFonts w:ascii="Times New Roman" w:hAnsi="Times New Roman" w:cs="Times New Roman"/>
          <w:sz w:val="24"/>
          <w:szCs w:val="24"/>
        </w:rPr>
        <w:t>;</w:t>
      </w:r>
    </w:p>
    <w:p w14:paraId="7C640567" w14:textId="5E67A206" w:rsidR="00E31A21" w:rsidRPr="00E31A21" w:rsidRDefault="001B5165" w:rsidP="00956D85">
      <w:pPr>
        <w:pStyle w:val="ListParagraph"/>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p</w:t>
      </w:r>
      <w:r w:rsidR="008020E8">
        <w:rPr>
          <w:rFonts w:ascii="Times New Roman" w:hAnsi="Times New Roman" w:cs="Times New Roman"/>
          <w:sz w:val="24"/>
          <w:szCs w:val="24"/>
        </w:rPr>
        <w:t>atalynę, rankšluosčius skalb</w:t>
      </w:r>
      <w:r>
        <w:rPr>
          <w:rFonts w:ascii="Times New Roman" w:hAnsi="Times New Roman" w:cs="Times New Roman"/>
          <w:sz w:val="24"/>
          <w:szCs w:val="24"/>
        </w:rPr>
        <w:t>ti</w:t>
      </w:r>
      <w:r w:rsidR="008020E8">
        <w:rPr>
          <w:rFonts w:ascii="Times New Roman" w:hAnsi="Times New Roman" w:cs="Times New Roman"/>
          <w:sz w:val="24"/>
          <w:szCs w:val="24"/>
        </w:rPr>
        <w:t xml:space="preserve"> </w:t>
      </w:r>
      <w:r w:rsidR="002E513F">
        <w:rPr>
          <w:rFonts w:ascii="Times New Roman" w:hAnsi="Times New Roman" w:cs="Times New Roman"/>
          <w:sz w:val="24"/>
          <w:szCs w:val="24"/>
        </w:rPr>
        <w:t xml:space="preserve"> </w:t>
      </w:r>
      <w:r w:rsidR="008020E8" w:rsidRPr="00EE442F">
        <w:rPr>
          <w:rFonts w:ascii="Times New Roman" w:hAnsi="Times New Roman" w:cs="Times New Roman"/>
          <w:sz w:val="24"/>
          <w:szCs w:val="24"/>
        </w:rPr>
        <w:t>įprastinėmis skalbimo priemonėmis 60–90 °C temperatūroje</w:t>
      </w:r>
      <w:r w:rsidR="00956D85">
        <w:rPr>
          <w:rFonts w:ascii="Times New Roman" w:hAnsi="Times New Roman" w:cs="Times New Roman"/>
          <w:sz w:val="24"/>
          <w:szCs w:val="24"/>
        </w:rPr>
        <w:t>;</w:t>
      </w:r>
    </w:p>
    <w:p w14:paraId="66AF3F41" w14:textId="48BFAFBF" w:rsidR="00777C36" w:rsidRPr="00956D85" w:rsidRDefault="00562FD3" w:rsidP="00956D85">
      <w:pPr>
        <w:pStyle w:val="BodyText"/>
        <w:numPr>
          <w:ilvl w:val="1"/>
          <w:numId w:val="23"/>
        </w:numPr>
        <w:spacing w:line="276" w:lineRule="auto"/>
        <w:ind w:left="714" w:hanging="357"/>
      </w:pPr>
      <w:r>
        <w:t>k</w:t>
      </w:r>
      <w:r w:rsidR="00BC134C" w:rsidRPr="00BC134C">
        <w:t>asdien valy</w:t>
      </w:r>
      <w:r>
        <w:t xml:space="preserve">ti </w:t>
      </w:r>
      <w:r w:rsidR="00BC134C" w:rsidRPr="00BC134C">
        <w:t>dažnai</w:t>
      </w:r>
      <w:r w:rsidR="00BC134C">
        <w:t xml:space="preserve"> liečiamus</w:t>
      </w:r>
      <w:r w:rsidR="00BC134C" w:rsidRPr="00BC134C">
        <w:t xml:space="preserve"> paviršius </w:t>
      </w:r>
      <w:r w:rsidR="00BC134C">
        <w:t xml:space="preserve"> izoliavimo </w:t>
      </w:r>
      <w:r w:rsidR="00BC134C" w:rsidRPr="00BC134C">
        <w:t>kambaryje pvz., naktinius stalelius, lovų rėmus ir k</w:t>
      </w:r>
      <w:r w:rsidR="00BC134C">
        <w:t>t</w:t>
      </w:r>
      <w:r w:rsidR="00BC134C" w:rsidRPr="00BC134C">
        <w:t xml:space="preserve">. </w:t>
      </w:r>
      <w:r w:rsidR="00BC134C">
        <w:rPr>
          <w:rFonts w:eastAsiaTheme="minorHAnsi"/>
        </w:rPr>
        <w:t>N</w:t>
      </w:r>
      <w:r w:rsidR="00777C36" w:rsidRPr="00BC134C">
        <w:rPr>
          <w:rFonts w:eastAsiaTheme="minorHAnsi"/>
        </w:rPr>
        <w:t>uolatinis aplinkos valymas</w:t>
      </w:r>
      <w:r w:rsidR="00340F3B">
        <w:rPr>
          <w:rFonts w:eastAsiaTheme="minorHAnsi"/>
        </w:rPr>
        <w:t xml:space="preserve"> ir dezinfekcija</w:t>
      </w:r>
      <w:r w:rsidR="00BC134C">
        <w:rPr>
          <w:rFonts w:eastAsiaTheme="minorHAnsi"/>
        </w:rPr>
        <w:t xml:space="preserve"> atliekam</w:t>
      </w:r>
      <w:r>
        <w:rPr>
          <w:rFonts w:eastAsiaTheme="minorHAnsi"/>
        </w:rPr>
        <w:t>a</w:t>
      </w:r>
      <w:r w:rsidR="00BC134C">
        <w:rPr>
          <w:rFonts w:eastAsiaTheme="minorHAnsi"/>
        </w:rPr>
        <w:t>s</w:t>
      </w:r>
      <w:r w:rsidR="00777C36" w:rsidRPr="00BC134C">
        <w:rPr>
          <w:rFonts w:eastAsiaTheme="minorHAnsi"/>
        </w:rPr>
        <w:t xml:space="preserve"> pagal </w:t>
      </w:r>
      <w:r>
        <w:rPr>
          <w:rFonts w:eastAsiaTheme="minorHAnsi"/>
        </w:rPr>
        <w:t>Sveikatos apsaugos ministerijos</w:t>
      </w:r>
      <w:r w:rsidR="00777C36" w:rsidRPr="00BC134C">
        <w:rPr>
          <w:rFonts w:eastAsiaTheme="minorHAnsi"/>
        </w:rPr>
        <w:t xml:space="preserve"> pateiktas rekomendacijas</w:t>
      </w:r>
      <w:r w:rsidR="00777C36" w:rsidRPr="006C011B">
        <w:t xml:space="preserve"> </w:t>
      </w:r>
      <w:hyperlink r:id="rId12" w:history="1">
        <w:r w:rsidR="00777C36" w:rsidRPr="00BC134C">
          <w:rPr>
            <w:rStyle w:val="Hyperlink"/>
            <w:rFonts w:eastAsiaTheme="minorHAnsi"/>
          </w:rPr>
          <w:t>http://sam.lrv.lt/uploads/sam/documents/files/KORONA/rekomendacijos%20del%20aplinkos%20valymo.pdf</w:t>
        </w:r>
      </w:hyperlink>
      <w:r w:rsidR="00777C36" w:rsidRPr="00BC134C">
        <w:rPr>
          <w:rFonts w:eastAsiaTheme="minorHAnsi"/>
        </w:rPr>
        <w:t>.</w:t>
      </w:r>
    </w:p>
    <w:p w14:paraId="7CC61DFB" w14:textId="77777777" w:rsidR="00956D85" w:rsidRPr="00BC134C" w:rsidRDefault="00956D85" w:rsidP="00956D85">
      <w:pPr>
        <w:pStyle w:val="BodyText"/>
        <w:spacing w:line="276" w:lineRule="auto"/>
        <w:ind w:left="714"/>
      </w:pPr>
    </w:p>
    <w:p w14:paraId="0933B2EE" w14:textId="77777777" w:rsidR="00EB1C2C" w:rsidRDefault="001F628F" w:rsidP="00956D85">
      <w:pPr>
        <w:pStyle w:val="BodyText"/>
        <w:spacing w:line="276" w:lineRule="auto"/>
      </w:pPr>
      <w:r>
        <w:rPr>
          <w:rFonts w:eastAsiaTheme="minorHAnsi"/>
        </w:rPr>
        <w:t>J</w:t>
      </w:r>
      <w:r w:rsidR="00D0665E">
        <w:rPr>
          <w:rFonts w:eastAsiaTheme="minorHAnsi"/>
        </w:rPr>
        <w:t xml:space="preserve">ei apgyvendinimo įstaigoje </w:t>
      </w:r>
      <w:r w:rsidR="00D0665E" w:rsidRPr="001F628F">
        <w:rPr>
          <w:rFonts w:eastAsiaTheme="minorHAnsi"/>
          <w:b/>
          <w:bCs/>
        </w:rPr>
        <w:t xml:space="preserve">gyvenančiam asmeniui </w:t>
      </w:r>
      <w:r w:rsidR="004746D5" w:rsidRPr="001F628F">
        <w:rPr>
          <w:rFonts w:eastAsiaTheme="minorHAnsi"/>
          <w:b/>
          <w:bCs/>
        </w:rPr>
        <w:t xml:space="preserve">pasireiškia </w:t>
      </w:r>
      <w:r w:rsidRPr="001F628F">
        <w:rPr>
          <w:rFonts w:eastAsiaTheme="minorHAnsi"/>
          <w:b/>
          <w:bCs/>
        </w:rPr>
        <w:t xml:space="preserve">COVID-19 ligai (koronaviruso infekcijai) būdingi </w:t>
      </w:r>
      <w:r w:rsidR="004746D5" w:rsidRPr="001F628F">
        <w:rPr>
          <w:rFonts w:eastAsiaTheme="minorHAnsi"/>
          <w:b/>
          <w:bCs/>
        </w:rPr>
        <w:t>simptomai</w:t>
      </w:r>
      <w:r w:rsidR="00EB1C2C">
        <w:rPr>
          <w:rFonts w:eastAsiaTheme="minorHAnsi"/>
        </w:rPr>
        <w:t xml:space="preserve"> </w:t>
      </w:r>
      <w:r w:rsidR="00EB1C2C" w:rsidRPr="00C44428">
        <w:t xml:space="preserve">(staigiai prasidėjęs bent vienas iš šių simptomų: karščiavimas, kosulys, </w:t>
      </w:r>
      <w:r w:rsidR="00EB1C2C">
        <w:t>pasunkėjęs</w:t>
      </w:r>
      <w:r w:rsidR="00EB1C2C" w:rsidRPr="00C44428">
        <w:t xml:space="preserve"> kvėpavimas)</w:t>
      </w:r>
      <w:r w:rsidR="00EB1C2C">
        <w:t>:</w:t>
      </w:r>
    </w:p>
    <w:p w14:paraId="573E346E" w14:textId="2168106E" w:rsidR="00D65871" w:rsidRPr="00EB1C2C" w:rsidRDefault="00EB1C2C" w:rsidP="00956D85">
      <w:pPr>
        <w:pStyle w:val="BodyText"/>
        <w:numPr>
          <w:ilvl w:val="1"/>
          <w:numId w:val="23"/>
        </w:numPr>
        <w:spacing w:line="276" w:lineRule="auto"/>
        <w:ind w:left="714" w:hanging="357"/>
        <w:rPr>
          <w:rFonts w:eastAsiaTheme="minorHAnsi"/>
        </w:rPr>
      </w:pPr>
      <w:r w:rsidRPr="00EB1C2C">
        <w:rPr>
          <w:rFonts w:eastAsiaTheme="minorHAnsi"/>
        </w:rPr>
        <w:t xml:space="preserve">jam pasiūloma užsidėti medicininę kaukę, būti savo kambaryje ir skambinama į </w:t>
      </w:r>
      <w:r w:rsidR="00DD5028">
        <w:rPr>
          <w:rFonts w:eastAsiaTheme="minorHAnsi"/>
        </w:rPr>
        <w:t xml:space="preserve">Koronos karštąją liniją </w:t>
      </w:r>
      <w:r w:rsidRPr="00EB1C2C">
        <w:rPr>
          <w:bCs/>
        </w:rPr>
        <w:t>telefono numeriu 1</w:t>
      </w:r>
      <w:r w:rsidR="00DD5028">
        <w:rPr>
          <w:bCs/>
        </w:rPr>
        <w:t>808</w:t>
      </w:r>
      <w:r>
        <w:rPr>
          <w:bCs/>
        </w:rPr>
        <w:t>;</w:t>
      </w:r>
    </w:p>
    <w:p w14:paraId="3EAD56A1" w14:textId="4BD3D3B7" w:rsidR="00EB1C2C" w:rsidRPr="006C011B" w:rsidRDefault="00EB1C2C" w:rsidP="00956D85">
      <w:pPr>
        <w:pStyle w:val="BodyText"/>
        <w:numPr>
          <w:ilvl w:val="1"/>
          <w:numId w:val="23"/>
        </w:numPr>
        <w:spacing w:line="276" w:lineRule="auto"/>
        <w:ind w:left="714" w:hanging="357"/>
        <w:rPr>
          <w:rFonts w:eastAsiaTheme="minorHAnsi"/>
        </w:rPr>
      </w:pPr>
      <w:r>
        <w:rPr>
          <w:rFonts w:eastAsiaTheme="minorHAnsi"/>
        </w:rPr>
        <w:t>k</w:t>
      </w:r>
      <w:r w:rsidR="00D0665E" w:rsidRPr="00EB1C2C">
        <w:rPr>
          <w:rFonts w:eastAsiaTheme="minorHAnsi"/>
        </w:rPr>
        <w:t>ambaryje, kuriame iki ligos požymių pasireiškimo gyveno asmuo, atliekamas aplinkos valymas pagal SAM pateiktas rekomendacijas</w:t>
      </w:r>
      <w:r w:rsidR="006C011B" w:rsidRPr="006C011B">
        <w:t xml:space="preserve"> </w:t>
      </w:r>
      <w:hyperlink r:id="rId13" w:history="1">
        <w:r w:rsidR="006C011B" w:rsidRPr="006B3E1C">
          <w:rPr>
            <w:rStyle w:val="Hyperlink"/>
            <w:rFonts w:eastAsiaTheme="minorHAnsi"/>
          </w:rPr>
          <w:t>http://sam.lrv.lt/uploads/sam/documents/files/KORONA/rekomendacijos%20del%20aplinkos%20valymo.pdf</w:t>
        </w:r>
      </w:hyperlink>
      <w:r w:rsidR="00DD5028">
        <w:rPr>
          <w:rFonts w:eastAsiaTheme="minorHAnsi"/>
        </w:rPr>
        <w:t>;</w:t>
      </w:r>
    </w:p>
    <w:p w14:paraId="1967BCFE" w14:textId="27B4D481" w:rsidR="00D0665E" w:rsidRPr="00EB1C2C" w:rsidRDefault="0024721E" w:rsidP="00956D85">
      <w:pPr>
        <w:pStyle w:val="BodyText"/>
        <w:numPr>
          <w:ilvl w:val="1"/>
          <w:numId w:val="23"/>
        </w:numPr>
        <w:spacing w:line="276" w:lineRule="auto"/>
        <w:ind w:left="714" w:hanging="357"/>
        <w:rPr>
          <w:rFonts w:eastAsiaTheme="minorHAnsi"/>
        </w:rPr>
      </w:pPr>
      <w:r>
        <w:rPr>
          <w:rFonts w:eastAsiaTheme="minorHAnsi"/>
        </w:rPr>
        <w:t>s</w:t>
      </w:r>
      <w:r w:rsidR="00D0665E" w:rsidRPr="00EB1C2C">
        <w:rPr>
          <w:rFonts w:eastAsiaTheme="minorHAnsi"/>
        </w:rPr>
        <w:t xml:space="preserve">u viešbučio personalu, artimai bendravusiu su susirgusiu asmeniu, kuriam asmens sveikatos priežiūros įstaigoje </w:t>
      </w:r>
      <w:r w:rsidR="00D0665E" w:rsidRPr="00EB1C2C">
        <w:rPr>
          <w:rFonts w:eastAsiaTheme="minorHAnsi"/>
          <w:b/>
          <w:bCs/>
        </w:rPr>
        <w:t>būtų patvirtinta COVID-19</w:t>
      </w:r>
      <w:r w:rsidR="00D0665E" w:rsidRPr="00EB1C2C">
        <w:rPr>
          <w:rFonts w:eastAsiaTheme="minorHAnsi"/>
        </w:rPr>
        <w:t>, susisieks Nacionalinio visuomenės sveikatos centro prie Sveikatos apsaugos ministerijos specialistai ir pateiks rekomendacijas dėl izoliavimo</w:t>
      </w:r>
      <w:r w:rsidR="00A66CC9">
        <w:rPr>
          <w:rFonts w:eastAsiaTheme="minorHAnsi"/>
        </w:rPr>
        <w:t>si režimo</w:t>
      </w:r>
      <w:r w:rsidR="00D0665E" w:rsidRPr="00EB1C2C">
        <w:rPr>
          <w:rFonts w:eastAsiaTheme="minorHAnsi"/>
        </w:rPr>
        <w:t xml:space="preserve"> ir sveikatos stebėjimo.</w:t>
      </w:r>
    </w:p>
    <w:p w14:paraId="0AE7C9C7" w14:textId="77777777" w:rsidR="005E4747" w:rsidRPr="005E4747" w:rsidRDefault="005E4747" w:rsidP="00956D85">
      <w:pPr>
        <w:pStyle w:val="BodyText"/>
        <w:spacing w:line="276" w:lineRule="auto"/>
        <w:rPr>
          <w:rFonts w:eastAsiaTheme="minorHAnsi"/>
        </w:rPr>
      </w:pPr>
    </w:p>
    <w:p w14:paraId="644DB5CA" w14:textId="77777777" w:rsidR="006B2E0E" w:rsidRDefault="006B2E0E" w:rsidP="00956D85">
      <w:pPr>
        <w:pStyle w:val="BodyText"/>
        <w:spacing w:line="276" w:lineRule="auto"/>
        <w:ind w:firstLine="720"/>
        <w:rPr>
          <w:rFonts w:eastAsiaTheme="minorHAnsi"/>
        </w:rPr>
      </w:pPr>
      <w:r w:rsidRPr="00BA4896">
        <w:rPr>
          <w:rFonts w:eastAsiaTheme="minorHAnsi"/>
          <w:b/>
          <w:bCs/>
        </w:rPr>
        <w:t>Bendrosios rekomendacijos</w:t>
      </w:r>
      <w:r w:rsidRPr="005E4747">
        <w:rPr>
          <w:rFonts w:eastAsiaTheme="minorHAnsi"/>
        </w:rPr>
        <w:t xml:space="preserve"> </w:t>
      </w:r>
    </w:p>
    <w:p w14:paraId="1444016B" w14:textId="77777777" w:rsidR="006B2E0E" w:rsidRDefault="006B2E0E" w:rsidP="00956D85">
      <w:pPr>
        <w:pStyle w:val="BodyText"/>
        <w:numPr>
          <w:ilvl w:val="0"/>
          <w:numId w:val="20"/>
        </w:numPr>
        <w:spacing w:line="276" w:lineRule="auto"/>
        <w:rPr>
          <w:rFonts w:eastAsiaTheme="minorHAnsi"/>
        </w:rPr>
      </w:pPr>
      <w:r w:rsidRPr="005E4747">
        <w:rPr>
          <w:rFonts w:eastAsiaTheme="minorHAnsi"/>
        </w:rPr>
        <w:t xml:space="preserve">Tinkama </w:t>
      </w:r>
      <w:r w:rsidRPr="00D0665E">
        <w:rPr>
          <w:rFonts w:eastAsiaTheme="minorHAnsi"/>
          <w:b/>
          <w:bCs/>
        </w:rPr>
        <w:t xml:space="preserve">rankų higiena </w:t>
      </w:r>
      <w:r w:rsidRPr="005E4747">
        <w:rPr>
          <w:rFonts w:eastAsiaTheme="minorHAnsi"/>
        </w:rPr>
        <w:t xml:space="preserve">sumažina COVID-19 ir kitų infekcijų perdavimo ir užsikrėtimo riziką. </w:t>
      </w:r>
    </w:p>
    <w:p w14:paraId="0FF72317" w14:textId="13877375" w:rsidR="006B2E0E" w:rsidRDefault="00A66CC9" w:rsidP="00956D85">
      <w:pPr>
        <w:pStyle w:val="BodyText"/>
        <w:numPr>
          <w:ilvl w:val="1"/>
          <w:numId w:val="20"/>
        </w:numPr>
        <w:spacing w:line="276" w:lineRule="auto"/>
        <w:rPr>
          <w:rFonts w:eastAsiaTheme="minorHAnsi"/>
        </w:rPr>
      </w:pPr>
      <w:r>
        <w:rPr>
          <w:rFonts w:eastAsiaTheme="minorHAnsi"/>
        </w:rPr>
        <w:t>r</w:t>
      </w:r>
      <w:r w:rsidR="006B2E0E" w:rsidRPr="005E4747">
        <w:rPr>
          <w:rFonts w:eastAsiaTheme="minorHAnsi"/>
        </w:rPr>
        <w:t xml:space="preserve">ankas reikia reguliariai plauti muilu ir vandeniu muiluojant jas 20–40 sekundžių. </w:t>
      </w:r>
    </w:p>
    <w:p w14:paraId="1709EC32" w14:textId="09D4AAA3" w:rsidR="006B2E0E" w:rsidRDefault="00A66CC9" w:rsidP="00956D85">
      <w:pPr>
        <w:pStyle w:val="BodyText"/>
        <w:numPr>
          <w:ilvl w:val="1"/>
          <w:numId w:val="20"/>
        </w:numPr>
        <w:spacing w:line="276" w:lineRule="auto"/>
        <w:rPr>
          <w:rFonts w:eastAsiaTheme="minorHAnsi"/>
        </w:rPr>
      </w:pPr>
      <w:r>
        <w:rPr>
          <w:rFonts w:eastAsiaTheme="minorHAnsi"/>
        </w:rPr>
        <w:t>j</w:t>
      </w:r>
      <w:r w:rsidR="006B2E0E" w:rsidRPr="005E4747">
        <w:rPr>
          <w:rFonts w:eastAsiaTheme="minorHAnsi"/>
        </w:rPr>
        <w:t xml:space="preserve">ei nėra galimybės nusiplauti rankų, rekomenduojama naudoti </w:t>
      </w:r>
      <w:r w:rsidR="006B2E0E">
        <w:rPr>
          <w:rFonts w:eastAsiaTheme="minorHAnsi"/>
        </w:rPr>
        <w:t xml:space="preserve">rankų </w:t>
      </w:r>
      <w:r w:rsidR="006B2E0E" w:rsidRPr="005E4747">
        <w:rPr>
          <w:rFonts w:eastAsiaTheme="minorHAnsi"/>
        </w:rPr>
        <w:t>antiseptikus (dezinfekavimo priemones)</w:t>
      </w:r>
      <w:r w:rsidR="006B2E0E">
        <w:rPr>
          <w:rFonts w:eastAsiaTheme="minorHAnsi"/>
        </w:rPr>
        <w:t xml:space="preserve"> </w:t>
      </w:r>
      <w:r w:rsidR="006B2E0E" w:rsidRPr="005D238E">
        <w:rPr>
          <w:rFonts w:eastAsiaTheme="minorHAnsi"/>
        </w:rPr>
        <w:t>.</w:t>
      </w:r>
      <w:r w:rsidR="006B2E0E" w:rsidRPr="005E4747">
        <w:rPr>
          <w:rFonts w:eastAsiaTheme="minorHAnsi"/>
        </w:rPr>
        <w:t xml:space="preserve"> Rankų dezinfekavimo priemonės efektyvios ir yra naudojamos jei rankos vizualiai nesuterštos išskyromis, t. y. švarios. Jei rankos nešvarios, prieš naudojant alkoholio turinčius rankų dezinfekavimo skysčius, rankas reikia nuplauti vandeniu su muilu.  </w:t>
      </w:r>
    </w:p>
    <w:p w14:paraId="72B6EE89" w14:textId="77777777" w:rsidR="006B2E0E" w:rsidRDefault="006B2E0E" w:rsidP="00956D85">
      <w:pPr>
        <w:pStyle w:val="BodyText"/>
        <w:numPr>
          <w:ilvl w:val="1"/>
          <w:numId w:val="20"/>
        </w:numPr>
        <w:spacing w:line="276" w:lineRule="auto"/>
        <w:rPr>
          <w:rFonts w:eastAsiaTheme="minorHAnsi"/>
        </w:rPr>
      </w:pPr>
      <w:r w:rsidRPr="005E4747">
        <w:rPr>
          <w:rFonts w:eastAsiaTheme="minorHAnsi"/>
        </w:rPr>
        <w:t xml:space="preserve">Rankų plovimui rekomenduojama naudoti skystą muilą be antimikrobinių priedų, neutralaus ph, dozatoriuose. Kietas muilas nerekomenduojamas viešose vietose, tačiau gali būti naudojamas namuose, jei juo naudojasi vienas žmogus ar šeimoje, kurioje niekas neserga užkrečiamąja liga. </w:t>
      </w:r>
    </w:p>
    <w:p w14:paraId="6EE9FCB2" w14:textId="77777777" w:rsidR="006B2E0E" w:rsidRPr="002512E7" w:rsidRDefault="006B2E0E" w:rsidP="00956D85">
      <w:pPr>
        <w:pStyle w:val="BodyText"/>
        <w:numPr>
          <w:ilvl w:val="1"/>
          <w:numId w:val="20"/>
        </w:numPr>
        <w:spacing w:line="276" w:lineRule="auto"/>
        <w:rPr>
          <w:rFonts w:eastAsiaTheme="minorHAnsi"/>
          <w:b/>
          <w:bCs/>
          <w:i/>
          <w:iCs/>
        </w:rPr>
      </w:pPr>
      <w:r w:rsidRPr="002512E7">
        <w:rPr>
          <w:rFonts w:eastAsiaTheme="minorHAnsi"/>
          <w:b/>
          <w:bCs/>
          <w:i/>
          <w:iCs/>
        </w:rPr>
        <w:t>Neliesti veido, akių, nosies, burnos neplautomis rankomis!</w:t>
      </w:r>
    </w:p>
    <w:p w14:paraId="21902D7B" w14:textId="77777777" w:rsidR="006B2E0E" w:rsidRPr="002512E7" w:rsidRDefault="006B2E0E" w:rsidP="00956D85">
      <w:pPr>
        <w:pStyle w:val="BodyText"/>
        <w:numPr>
          <w:ilvl w:val="0"/>
          <w:numId w:val="20"/>
        </w:numPr>
        <w:spacing w:line="276" w:lineRule="auto"/>
        <w:rPr>
          <w:rFonts w:eastAsiaTheme="minorHAnsi"/>
          <w:b/>
          <w:bCs/>
        </w:rPr>
      </w:pPr>
      <w:r w:rsidRPr="002512E7">
        <w:rPr>
          <w:rFonts w:eastAsiaTheme="minorHAnsi"/>
          <w:b/>
          <w:bCs/>
        </w:rPr>
        <w:t>Laikytis kosėjimo ir čiaudėjimo etiketo</w:t>
      </w:r>
    </w:p>
    <w:p w14:paraId="332D820E" w14:textId="71AD3F17" w:rsidR="006B2E0E" w:rsidRDefault="00A66CC9" w:rsidP="00956D85">
      <w:pPr>
        <w:pStyle w:val="BodyText"/>
        <w:numPr>
          <w:ilvl w:val="1"/>
          <w:numId w:val="20"/>
        </w:numPr>
        <w:spacing w:line="276" w:lineRule="auto"/>
        <w:rPr>
          <w:rFonts w:eastAsiaTheme="minorHAnsi"/>
        </w:rPr>
      </w:pPr>
      <w:r>
        <w:rPr>
          <w:rFonts w:eastAsiaTheme="minorHAnsi"/>
        </w:rPr>
        <w:t>Čiaudėdami ar kosėdami u</w:t>
      </w:r>
      <w:r w:rsidR="006B2E0E" w:rsidRPr="005E4747">
        <w:rPr>
          <w:rFonts w:eastAsiaTheme="minorHAnsi"/>
        </w:rPr>
        <w:t xml:space="preserve">žsidenkite burną ir nosį servetėle. Išmeskite panaudotą servetėlę į šiukšliadėžę. Jei neturite servetėlės, tai kosėjant ar čiaudint uždenkite burną alkūne, o ne savo rankomis. </w:t>
      </w:r>
    </w:p>
    <w:p w14:paraId="73E319AA" w14:textId="1000AD36" w:rsidR="006B2E0E" w:rsidRPr="002512E7" w:rsidRDefault="006B2E0E" w:rsidP="00956D85">
      <w:pPr>
        <w:pStyle w:val="BodyText"/>
        <w:numPr>
          <w:ilvl w:val="0"/>
          <w:numId w:val="21"/>
        </w:numPr>
        <w:spacing w:line="276" w:lineRule="auto"/>
        <w:rPr>
          <w:rFonts w:eastAsiaTheme="minorHAnsi"/>
          <w:b/>
          <w:bCs/>
        </w:rPr>
      </w:pPr>
      <w:r w:rsidRPr="002512E7">
        <w:rPr>
          <w:rFonts w:eastAsiaTheme="minorHAnsi"/>
          <w:b/>
          <w:bCs/>
        </w:rPr>
        <w:t xml:space="preserve">Vengti artimo sąlyčio su sergančiais </w:t>
      </w:r>
      <w:r w:rsidR="00A66CC9">
        <w:rPr>
          <w:rFonts w:eastAsiaTheme="minorHAnsi"/>
          <w:b/>
          <w:bCs/>
        </w:rPr>
        <w:t>asmenimis</w:t>
      </w:r>
    </w:p>
    <w:p w14:paraId="6A5C9301" w14:textId="77777777" w:rsidR="006B2E0E" w:rsidRDefault="006B2E0E" w:rsidP="00956D85">
      <w:pPr>
        <w:pStyle w:val="BodyText"/>
        <w:numPr>
          <w:ilvl w:val="1"/>
          <w:numId w:val="20"/>
        </w:numPr>
        <w:spacing w:line="276" w:lineRule="auto"/>
        <w:rPr>
          <w:rFonts w:eastAsiaTheme="minorHAnsi"/>
        </w:rPr>
      </w:pPr>
      <w:r w:rsidRPr="005E4747">
        <w:rPr>
          <w:rFonts w:eastAsiaTheme="minorHAnsi"/>
        </w:rPr>
        <w:t xml:space="preserve">Remiantis šiuo metu turimais duomenimis, pagrindinis </w:t>
      </w:r>
      <w:r w:rsidRPr="00562917">
        <w:t xml:space="preserve">COVID-19 ligos (koronaviruso infekcijos) </w:t>
      </w:r>
      <w:r w:rsidRPr="005E4747">
        <w:rPr>
          <w:rFonts w:eastAsiaTheme="minorHAnsi"/>
        </w:rPr>
        <w:t xml:space="preserve">perdavimo kelias yra per orą su lašeliais. Didžiausia užsikrėtimo </w:t>
      </w:r>
      <w:r w:rsidRPr="00562917">
        <w:t>COVID-19 lig</w:t>
      </w:r>
      <w:r>
        <w:t>a</w:t>
      </w:r>
      <w:r w:rsidRPr="00562917">
        <w:t xml:space="preserve"> (koronaviruso infekcij</w:t>
      </w:r>
      <w:r>
        <w:t>a</w:t>
      </w:r>
      <w:r w:rsidRPr="00562917">
        <w:t xml:space="preserve">) </w:t>
      </w:r>
      <w:r w:rsidRPr="005E4747">
        <w:rPr>
          <w:rFonts w:eastAsiaTheme="minorHAnsi"/>
        </w:rPr>
        <w:t>rizika yra, jei asmuo buvo uždaroje aplinkoje su patvirtintu COVID-19 atveju ne mažiau kaip 15 min ir mažesniu kaip 2 metrų atstumu. Taip pat manoma, kad sergantis COVID-19 asmuo labiausiai kitus gali</w:t>
      </w:r>
      <w:r w:rsidRPr="00E91E9F">
        <w:rPr>
          <w:rFonts w:eastAsiaTheme="minorHAnsi"/>
        </w:rPr>
        <w:t xml:space="preserve"> </w:t>
      </w:r>
      <w:r w:rsidRPr="005E4747">
        <w:rPr>
          <w:rFonts w:eastAsiaTheme="minorHAnsi"/>
        </w:rPr>
        <w:t xml:space="preserve">užkrėsti, kai turi simptomų.  </w:t>
      </w:r>
    </w:p>
    <w:p w14:paraId="7C807E21" w14:textId="77777777" w:rsidR="006B2E0E" w:rsidRPr="00DC2AEA" w:rsidRDefault="006B2E0E" w:rsidP="00956D85">
      <w:pPr>
        <w:pStyle w:val="BodyText"/>
        <w:numPr>
          <w:ilvl w:val="0"/>
          <w:numId w:val="21"/>
        </w:numPr>
        <w:spacing w:line="276" w:lineRule="auto"/>
        <w:rPr>
          <w:rFonts w:eastAsiaTheme="minorHAnsi"/>
          <w:b/>
          <w:bCs/>
        </w:rPr>
      </w:pPr>
      <w:r w:rsidRPr="00DC2AEA">
        <w:rPr>
          <w:rFonts w:eastAsiaTheme="minorHAnsi"/>
          <w:b/>
          <w:bCs/>
        </w:rPr>
        <w:t xml:space="preserve">Racionaliai naudoti kvėpavimo takų apsaugos priemones </w:t>
      </w:r>
    </w:p>
    <w:p w14:paraId="48CD39AE" w14:textId="3BE73A32" w:rsidR="00EE04D9" w:rsidRPr="00AF2840" w:rsidRDefault="006B2E0E" w:rsidP="00AF2840">
      <w:pPr>
        <w:pStyle w:val="BodyText"/>
        <w:numPr>
          <w:ilvl w:val="1"/>
          <w:numId w:val="20"/>
        </w:numPr>
        <w:spacing w:line="276" w:lineRule="auto"/>
        <w:rPr>
          <w:rFonts w:eastAsiaTheme="minorHAnsi"/>
        </w:rPr>
      </w:pPr>
      <w:r w:rsidRPr="00CC60E6">
        <w:rPr>
          <w:rFonts w:eastAsiaTheme="minorHAnsi"/>
        </w:rPr>
        <w:t xml:space="preserve">sveikam asmeniui dėvėti medicininę kaukę nėra rekomenduojama. Medicinines kaukes rekomenduojama užsidėti pasireiškus kvėpavimo takų infekcijos simptomams. Kosint ar čiaudint jos sulaiko kvėpavimo takų sekretus ir gali apsaugoti šalia esančius žmones nuo galimo užsikrėtimo. Jei sergantis asmuo medicininės kaukės dėvėti negali, kaukę rekomenduojama dėvėti jį slaugantiems asmenims. </w:t>
      </w:r>
    </w:p>
    <w:sectPr w:rsidR="00EE04D9" w:rsidRPr="00AF2840" w:rsidSect="004C2219">
      <w:headerReference w:type="default" r:id="rId14"/>
      <w:pgSz w:w="11906" w:h="16838"/>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C7935" w14:textId="77777777" w:rsidR="00C9650F" w:rsidRDefault="00C9650F" w:rsidP="00E0756C">
      <w:pPr>
        <w:spacing w:after="0" w:line="240" w:lineRule="auto"/>
      </w:pPr>
      <w:r>
        <w:separator/>
      </w:r>
    </w:p>
  </w:endnote>
  <w:endnote w:type="continuationSeparator" w:id="0">
    <w:p w14:paraId="5E306674" w14:textId="77777777" w:rsidR="00C9650F" w:rsidRDefault="00C9650F" w:rsidP="00E07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90FCF" w14:textId="77777777" w:rsidR="00C9650F" w:rsidRDefault="00C9650F" w:rsidP="00E0756C">
      <w:pPr>
        <w:spacing w:after="0" w:line="240" w:lineRule="auto"/>
      </w:pPr>
      <w:r>
        <w:separator/>
      </w:r>
    </w:p>
  </w:footnote>
  <w:footnote w:type="continuationSeparator" w:id="0">
    <w:p w14:paraId="4492CD8A" w14:textId="77777777" w:rsidR="00C9650F" w:rsidRDefault="00C9650F" w:rsidP="00E07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387355"/>
      <w:docPartObj>
        <w:docPartGallery w:val="Page Numbers (Top of Page)"/>
        <w:docPartUnique/>
      </w:docPartObj>
    </w:sdtPr>
    <w:sdtEndPr/>
    <w:sdtContent>
      <w:p w14:paraId="07D3679B" w14:textId="27C7EC0D" w:rsidR="004C2219" w:rsidRDefault="004C2219">
        <w:pPr>
          <w:pStyle w:val="Header"/>
          <w:jc w:val="center"/>
        </w:pPr>
        <w:r>
          <w:fldChar w:fldCharType="begin"/>
        </w:r>
        <w:r>
          <w:instrText>PAGE   \* MERGEFORMAT</w:instrText>
        </w:r>
        <w:r>
          <w:fldChar w:fldCharType="separate"/>
        </w:r>
        <w:r w:rsidR="00086F2B">
          <w:rPr>
            <w:noProof/>
          </w:rPr>
          <w:t>2</w:t>
        </w:r>
        <w:r>
          <w:fldChar w:fldCharType="end"/>
        </w:r>
      </w:p>
    </w:sdtContent>
  </w:sdt>
  <w:p w14:paraId="1B198611" w14:textId="77777777" w:rsidR="004C2219" w:rsidRDefault="004C2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323EC"/>
    <w:multiLevelType w:val="hybridMultilevel"/>
    <w:tmpl w:val="8DB83DE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5661C4"/>
    <w:multiLevelType w:val="hybridMultilevel"/>
    <w:tmpl w:val="B4A49EEE"/>
    <w:lvl w:ilvl="0" w:tplc="7CB81F4A">
      <w:numFmt w:val="bullet"/>
      <w:lvlText w:val="–"/>
      <w:lvlJc w:val="left"/>
      <w:pPr>
        <w:ind w:left="2880" w:hanging="360"/>
      </w:pPr>
      <w:rPr>
        <w:rFonts w:ascii="Calibri" w:eastAsiaTheme="minorHAnsi" w:hAnsi="Calibri" w:cs="Calibri" w:hint="default"/>
        <w:u w:val="none"/>
      </w:rPr>
    </w:lvl>
    <w:lvl w:ilvl="1" w:tplc="04270003" w:tentative="1">
      <w:start w:val="1"/>
      <w:numFmt w:val="bullet"/>
      <w:lvlText w:val="o"/>
      <w:lvlJc w:val="left"/>
      <w:pPr>
        <w:ind w:left="3600" w:hanging="360"/>
      </w:pPr>
      <w:rPr>
        <w:rFonts w:ascii="Courier New" w:hAnsi="Courier New" w:cs="Courier New" w:hint="default"/>
      </w:rPr>
    </w:lvl>
    <w:lvl w:ilvl="2" w:tplc="7CB81F4A">
      <w:numFmt w:val="bullet"/>
      <w:lvlText w:val="–"/>
      <w:lvlJc w:val="left"/>
      <w:pPr>
        <w:ind w:left="4320" w:hanging="360"/>
      </w:pPr>
      <w:rPr>
        <w:rFonts w:ascii="Calibri" w:eastAsiaTheme="minorHAnsi" w:hAnsi="Calibri" w:cs="Calibri" w:hint="default"/>
        <w:u w:val="none"/>
      </w:rPr>
    </w:lvl>
    <w:lvl w:ilvl="3" w:tplc="04270001">
      <w:start w:val="1"/>
      <w:numFmt w:val="bullet"/>
      <w:lvlText w:val=""/>
      <w:lvlJc w:val="left"/>
      <w:pPr>
        <w:ind w:left="5040" w:hanging="360"/>
      </w:pPr>
      <w:rPr>
        <w:rFonts w:ascii="Symbol" w:hAnsi="Symbol" w:hint="default"/>
      </w:rPr>
    </w:lvl>
    <w:lvl w:ilvl="4" w:tplc="04270003" w:tentative="1">
      <w:start w:val="1"/>
      <w:numFmt w:val="bullet"/>
      <w:lvlText w:val="o"/>
      <w:lvlJc w:val="left"/>
      <w:pPr>
        <w:ind w:left="5760" w:hanging="360"/>
      </w:pPr>
      <w:rPr>
        <w:rFonts w:ascii="Courier New" w:hAnsi="Courier New" w:cs="Courier New" w:hint="default"/>
      </w:rPr>
    </w:lvl>
    <w:lvl w:ilvl="5" w:tplc="04270005" w:tentative="1">
      <w:start w:val="1"/>
      <w:numFmt w:val="bullet"/>
      <w:lvlText w:val=""/>
      <w:lvlJc w:val="left"/>
      <w:pPr>
        <w:ind w:left="6480" w:hanging="360"/>
      </w:pPr>
      <w:rPr>
        <w:rFonts w:ascii="Wingdings" w:hAnsi="Wingdings" w:hint="default"/>
      </w:rPr>
    </w:lvl>
    <w:lvl w:ilvl="6" w:tplc="04270001" w:tentative="1">
      <w:start w:val="1"/>
      <w:numFmt w:val="bullet"/>
      <w:lvlText w:val=""/>
      <w:lvlJc w:val="left"/>
      <w:pPr>
        <w:ind w:left="7200" w:hanging="360"/>
      </w:pPr>
      <w:rPr>
        <w:rFonts w:ascii="Symbol" w:hAnsi="Symbol" w:hint="default"/>
      </w:rPr>
    </w:lvl>
    <w:lvl w:ilvl="7" w:tplc="04270003" w:tentative="1">
      <w:start w:val="1"/>
      <w:numFmt w:val="bullet"/>
      <w:lvlText w:val="o"/>
      <w:lvlJc w:val="left"/>
      <w:pPr>
        <w:ind w:left="7920" w:hanging="360"/>
      </w:pPr>
      <w:rPr>
        <w:rFonts w:ascii="Courier New" w:hAnsi="Courier New" w:cs="Courier New" w:hint="default"/>
      </w:rPr>
    </w:lvl>
    <w:lvl w:ilvl="8" w:tplc="04270005" w:tentative="1">
      <w:start w:val="1"/>
      <w:numFmt w:val="bullet"/>
      <w:lvlText w:val=""/>
      <w:lvlJc w:val="left"/>
      <w:pPr>
        <w:ind w:left="8640" w:hanging="360"/>
      </w:pPr>
      <w:rPr>
        <w:rFonts w:ascii="Wingdings" w:hAnsi="Wingdings" w:hint="default"/>
      </w:rPr>
    </w:lvl>
  </w:abstractNum>
  <w:abstractNum w:abstractNumId="2" w15:restartNumberingAfterBreak="0">
    <w:nsid w:val="1B3743A5"/>
    <w:multiLevelType w:val="hybridMultilevel"/>
    <w:tmpl w:val="92C4E0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0A3002"/>
    <w:multiLevelType w:val="multilevel"/>
    <w:tmpl w:val="EA763BB2"/>
    <w:lvl w:ilvl="0">
      <w:start w:val="1"/>
      <w:numFmt w:val="bullet"/>
      <w:lvlText w:val="●"/>
      <w:lvlJc w:val="left"/>
      <w:pPr>
        <w:ind w:left="720" w:hanging="360"/>
      </w:pPr>
      <w:rPr>
        <w:u w:val="none"/>
      </w:rPr>
    </w:lvl>
    <w:lvl w:ilvl="1">
      <w:start w:val="1"/>
      <w:numFmt w:val="bullet"/>
      <w:lvlText w:val="○"/>
      <w:lvlJc w:val="left"/>
      <w:pPr>
        <w:ind w:left="786"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E03325"/>
    <w:multiLevelType w:val="hybridMultilevel"/>
    <w:tmpl w:val="8D6AC7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21E2109E"/>
    <w:multiLevelType w:val="hybridMultilevel"/>
    <w:tmpl w:val="4C18AE8A"/>
    <w:lvl w:ilvl="0" w:tplc="04270001">
      <w:start w:val="1"/>
      <w:numFmt w:val="bullet"/>
      <w:lvlText w:val=""/>
      <w:lvlJc w:val="left"/>
      <w:pPr>
        <w:ind w:left="720" w:hanging="360"/>
      </w:pPr>
      <w:rPr>
        <w:rFonts w:ascii="Symbol" w:hAnsi="Symbol" w:hint="default"/>
      </w:rPr>
    </w:lvl>
    <w:lvl w:ilvl="1" w:tplc="9F5AEEC2">
      <w:start w:val="1"/>
      <w:numFmt w:val="decimal"/>
      <w:lvlText w:val="%2."/>
      <w:lvlJc w:val="left"/>
      <w:pPr>
        <w:ind w:left="1440" w:hanging="360"/>
      </w:pPr>
      <w:rPr>
        <w:rFonts w:ascii="Times New Roman" w:eastAsia="Times New Roman" w:hAnsi="Times New Roman" w:cs="Times New Roman"/>
      </w:rPr>
    </w:lvl>
    <w:lvl w:ilvl="2" w:tplc="04270005">
      <w:start w:val="1"/>
      <w:numFmt w:val="bullet"/>
      <w:lvlText w:val=""/>
      <w:lvlJc w:val="left"/>
      <w:pPr>
        <w:ind w:left="2160" w:hanging="360"/>
      </w:pPr>
      <w:rPr>
        <w:rFonts w:ascii="Wingdings" w:hAnsi="Wingdings" w:hint="default"/>
      </w:rPr>
    </w:lvl>
    <w:lvl w:ilvl="3" w:tplc="7CB81F4A">
      <w:numFmt w:val="bullet"/>
      <w:lvlText w:val="–"/>
      <w:lvlJc w:val="left"/>
      <w:pPr>
        <w:ind w:left="2880" w:hanging="360"/>
      </w:pPr>
      <w:rPr>
        <w:rFonts w:ascii="Calibri" w:eastAsiaTheme="minorHAnsi" w:hAnsi="Calibri" w:cs="Calibri" w:hint="default"/>
        <w:u w:val="none"/>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435768"/>
    <w:multiLevelType w:val="hybridMultilevel"/>
    <w:tmpl w:val="5C0EE5A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0D0DF1"/>
    <w:multiLevelType w:val="hybridMultilevel"/>
    <w:tmpl w:val="0C764B80"/>
    <w:lvl w:ilvl="0" w:tplc="7CB81F4A">
      <w:numFmt w:val="bullet"/>
      <w:lvlText w:val="–"/>
      <w:lvlJc w:val="left"/>
      <w:pPr>
        <w:ind w:left="2880" w:hanging="360"/>
      </w:pPr>
      <w:rPr>
        <w:rFonts w:ascii="Calibri" w:eastAsiaTheme="minorHAnsi" w:hAnsi="Calibri" w:cs="Calibri" w:hint="default"/>
        <w:u w:val="none"/>
      </w:rPr>
    </w:lvl>
    <w:lvl w:ilvl="1" w:tplc="04270003" w:tentative="1">
      <w:start w:val="1"/>
      <w:numFmt w:val="bullet"/>
      <w:lvlText w:val="o"/>
      <w:lvlJc w:val="left"/>
      <w:pPr>
        <w:ind w:left="3600" w:hanging="360"/>
      </w:pPr>
      <w:rPr>
        <w:rFonts w:ascii="Courier New" w:hAnsi="Courier New" w:cs="Courier New" w:hint="default"/>
      </w:rPr>
    </w:lvl>
    <w:lvl w:ilvl="2" w:tplc="7CB81F4A">
      <w:numFmt w:val="bullet"/>
      <w:lvlText w:val="–"/>
      <w:lvlJc w:val="left"/>
      <w:pPr>
        <w:ind w:left="4320" w:hanging="360"/>
      </w:pPr>
      <w:rPr>
        <w:rFonts w:ascii="Calibri" w:eastAsiaTheme="minorHAnsi" w:hAnsi="Calibri" w:cs="Calibri" w:hint="default"/>
        <w:u w:val="none"/>
      </w:rPr>
    </w:lvl>
    <w:lvl w:ilvl="3" w:tplc="04270001">
      <w:start w:val="1"/>
      <w:numFmt w:val="bullet"/>
      <w:lvlText w:val=""/>
      <w:lvlJc w:val="left"/>
      <w:pPr>
        <w:ind w:left="5040" w:hanging="360"/>
      </w:pPr>
      <w:rPr>
        <w:rFonts w:ascii="Symbol" w:hAnsi="Symbol" w:hint="default"/>
      </w:rPr>
    </w:lvl>
    <w:lvl w:ilvl="4" w:tplc="04270003" w:tentative="1">
      <w:start w:val="1"/>
      <w:numFmt w:val="bullet"/>
      <w:lvlText w:val="o"/>
      <w:lvlJc w:val="left"/>
      <w:pPr>
        <w:ind w:left="5760" w:hanging="360"/>
      </w:pPr>
      <w:rPr>
        <w:rFonts w:ascii="Courier New" w:hAnsi="Courier New" w:cs="Courier New" w:hint="default"/>
      </w:rPr>
    </w:lvl>
    <w:lvl w:ilvl="5" w:tplc="04270005" w:tentative="1">
      <w:start w:val="1"/>
      <w:numFmt w:val="bullet"/>
      <w:lvlText w:val=""/>
      <w:lvlJc w:val="left"/>
      <w:pPr>
        <w:ind w:left="6480" w:hanging="360"/>
      </w:pPr>
      <w:rPr>
        <w:rFonts w:ascii="Wingdings" w:hAnsi="Wingdings" w:hint="default"/>
      </w:rPr>
    </w:lvl>
    <w:lvl w:ilvl="6" w:tplc="04270001" w:tentative="1">
      <w:start w:val="1"/>
      <w:numFmt w:val="bullet"/>
      <w:lvlText w:val=""/>
      <w:lvlJc w:val="left"/>
      <w:pPr>
        <w:ind w:left="7200" w:hanging="360"/>
      </w:pPr>
      <w:rPr>
        <w:rFonts w:ascii="Symbol" w:hAnsi="Symbol" w:hint="default"/>
      </w:rPr>
    </w:lvl>
    <w:lvl w:ilvl="7" w:tplc="04270003" w:tentative="1">
      <w:start w:val="1"/>
      <w:numFmt w:val="bullet"/>
      <w:lvlText w:val="o"/>
      <w:lvlJc w:val="left"/>
      <w:pPr>
        <w:ind w:left="7920" w:hanging="360"/>
      </w:pPr>
      <w:rPr>
        <w:rFonts w:ascii="Courier New" w:hAnsi="Courier New" w:cs="Courier New" w:hint="default"/>
      </w:rPr>
    </w:lvl>
    <w:lvl w:ilvl="8" w:tplc="04270005" w:tentative="1">
      <w:start w:val="1"/>
      <w:numFmt w:val="bullet"/>
      <w:lvlText w:val=""/>
      <w:lvlJc w:val="left"/>
      <w:pPr>
        <w:ind w:left="8640" w:hanging="360"/>
      </w:pPr>
      <w:rPr>
        <w:rFonts w:ascii="Wingdings" w:hAnsi="Wingdings" w:hint="default"/>
      </w:rPr>
    </w:lvl>
  </w:abstractNum>
  <w:abstractNum w:abstractNumId="8" w15:restartNumberingAfterBreak="0">
    <w:nsid w:val="2C822210"/>
    <w:multiLevelType w:val="hybridMultilevel"/>
    <w:tmpl w:val="19C2A400"/>
    <w:lvl w:ilvl="0" w:tplc="7CB81F4A">
      <w:numFmt w:val="bullet"/>
      <w:lvlText w:val="–"/>
      <w:lvlJc w:val="left"/>
      <w:pPr>
        <w:ind w:left="1080" w:hanging="360"/>
      </w:pPr>
      <w:rPr>
        <w:rFonts w:ascii="Calibri" w:eastAsiaTheme="minorHAnsi" w:hAnsi="Calibri" w:cs="Calibri" w:hint="default"/>
        <w:u w:val="no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3217593F"/>
    <w:multiLevelType w:val="hybridMultilevel"/>
    <w:tmpl w:val="D06413DE"/>
    <w:lvl w:ilvl="0" w:tplc="04270001">
      <w:start w:val="1"/>
      <w:numFmt w:val="bullet"/>
      <w:lvlText w:val=""/>
      <w:lvlJc w:val="left"/>
      <w:pPr>
        <w:ind w:left="720" w:hanging="360"/>
      </w:pPr>
      <w:rPr>
        <w:rFonts w:ascii="Symbol" w:hAnsi="Symbol" w:hint="default"/>
      </w:rPr>
    </w:lvl>
    <w:lvl w:ilvl="1" w:tplc="9F5AEEC2">
      <w:start w:val="1"/>
      <w:numFmt w:val="decimal"/>
      <w:lvlText w:val="%2."/>
      <w:lvlJc w:val="left"/>
      <w:pPr>
        <w:ind w:left="1440" w:hanging="360"/>
      </w:pPr>
      <w:rPr>
        <w:rFonts w:ascii="Times New Roman" w:eastAsia="Times New Roman" w:hAnsi="Times New Roman" w:cs="Times New Roman"/>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AA5E68"/>
    <w:multiLevelType w:val="hybridMultilevel"/>
    <w:tmpl w:val="B0D8BF02"/>
    <w:lvl w:ilvl="0" w:tplc="60782F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ADF35E2"/>
    <w:multiLevelType w:val="hybridMultilevel"/>
    <w:tmpl w:val="C83430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EC17EA"/>
    <w:multiLevelType w:val="hybridMultilevel"/>
    <w:tmpl w:val="38C0A3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97452A"/>
    <w:multiLevelType w:val="hybridMultilevel"/>
    <w:tmpl w:val="145C8A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45CC78C4"/>
    <w:multiLevelType w:val="hybridMultilevel"/>
    <w:tmpl w:val="86A254F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49D121A8"/>
    <w:multiLevelType w:val="hybridMultilevel"/>
    <w:tmpl w:val="849848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AC756D3"/>
    <w:multiLevelType w:val="hybridMultilevel"/>
    <w:tmpl w:val="B0D8FBA4"/>
    <w:lvl w:ilvl="0" w:tplc="7CB81F4A">
      <w:numFmt w:val="bullet"/>
      <w:lvlText w:val="–"/>
      <w:lvlJc w:val="left"/>
      <w:pPr>
        <w:ind w:left="1211" w:hanging="360"/>
      </w:pPr>
      <w:rPr>
        <w:rFonts w:ascii="Calibri" w:eastAsiaTheme="minorHAnsi" w:hAnsi="Calibri" w:cs="Calibri" w:hint="default"/>
        <w:u w:val="none"/>
      </w:rPr>
    </w:lvl>
    <w:lvl w:ilvl="1" w:tplc="04270003">
      <w:start w:val="1"/>
      <w:numFmt w:val="bullet"/>
      <w:lvlText w:val="o"/>
      <w:lvlJc w:val="left"/>
      <w:pPr>
        <w:ind w:left="1636" w:hanging="360"/>
      </w:pPr>
      <w:rPr>
        <w:rFonts w:ascii="Courier New" w:hAnsi="Courier New" w:cs="Courier New" w:hint="default"/>
      </w:rPr>
    </w:lvl>
    <w:lvl w:ilvl="2" w:tplc="04270005">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5DE85BF4"/>
    <w:multiLevelType w:val="hybridMultilevel"/>
    <w:tmpl w:val="93CCA2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815976"/>
    <w:multiLevelType w:val="hybridMultilevel"/>
    <w:tmpl w:val="9B8A6AE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9" w15:restartNumberingAfterBreak="0">
    <w:nsid w:val="67492ED4"/>
    <w:multiLevelType w:val="hybridMultilevel"/>
    <w:tmpl w:val="3EC6B94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73612C0"/>
    <w:multiLevelType w:val="hybridMultilevel"/>
    <w:tmpl w:val="9FF294E6"/>
    <w:lvl w:ilvl="0" w:tplc="7CB81F4A">
      <w:numFmt w:val="bullet"/>
      <w:lvlText w:val="–"/>
      <w:lvlJc w:val="left"/>
      <w:pPr>
        <w:ind w:left="720" w:hanging="360"/>
      </w:pPr>
      <w:rPr>
        <w:rFonts w:ascii="Calibri" w:eastAsiaTheme="minorHAnsi" w:hAnsi="Calibri" w:cs="Calibri" w:hint="default"/>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C5061FA"/>
    <w:multiLevelType w:val="multilevel"/>
    <w:tmpl w:val="0427001F"/>
    <w:lvl w:ilvl="0">
      <w:start w:val="1"/>
      <w:numFmt w:val="decimal"/>
      <w:lvlText w:val="%1."/>
      <w:lvlJc w:val="left"/>
      <w:pPr>
        <w:ind w:left="1353"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D84FF1"/>
    <w:multiLevelType w:val="hybridMultilevel"/>
    <w:tmpl w:val="974A57E6"/>
    <w:lvl w:ilvl="0" w:tplc="86F02C6A">
      <w:start w:val="1"/>
      <w:numFmt w:val="decimal"/>
      <w:lvlText w:val="%1."/>
      <w:lvlJc w:val="left"/>
      <w:pPr>
        <w:ind w:left="502" w:hanging="360"/>
      </w:pPr>
      <w:rPr>
        <w:rFonts w:hint="default"/>
        <w:b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7"/>
  </w:num>
  <w:num w:numId="2">
    <w:abstractNumId w:val="11"/>
  </w:num>
  <w:num w:numId="3">
    <w:abstractNumId w:val="18"/>
  </w:num>
  <w:num w:numId="4">
    <w:abstractNumId w:val="14"/>
  </w:num>
  <w:num w:numId="5">
    <w:abstractNumId w:val="12"/>
  </w:num>
  <w:num w:numId="6">
    <w:abstractNumId w:val="2"/>
  </w:num>
  <w:num w:numId="7">
    <w:abstractNumId w:val="9"/>
  </w:num>
  <w:num w:numId="8">
    <w:abstractNumId w:val="16"/>
  </w:num>
  <w:num w:numId="9">
    <w:abstractNumId w:val="8"/>
  </w:num>
  <w:num w:numId="10">
    <w:abstractNumId w:val="20"/>
  </w:num>
  <w:num w:numId="11">
    <w:abstractNumId w:val="10"/>
  </w:num>
  <w:num w:numId="12">
    <w:abstractNumId w:val="5"/>
  </w:num>
  <w:num w:numId="13">
    <w:abstractNumId w:val="1"/>
  </w:num>
  <w:num w:numId="14">
    <w:abstractNumId w:val="7"/>
  </w:num>
  <w:num w:numId="15">
    <w:abstractNumId w:val="21"/>
  </w:num>
  <w:num w:numId="16">
    <w:abstractNumId w:val="13"/>
  </w:num>
  <w:num w:numId="17">
    <w:abstractNumId w:val="22"/>
  </w:num>
  <w:num w:numId="18">
    <w:abstractNumId w:val="4"/>
  </w:num>
  <w:num w:numId="19">
    <w:abstractNumId w:val="0"/>
  </w:num>
  <w:num w:numId="20">
    <w:abstractNumId w:val="6"/>
  </w:num>
  <w:num w:numId="21">
    <w:abstractNumId w:val="15"/>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2"/>
    <w:rsid w:val="00000484"/>
    <w:rsid w:val="00001E12"/>
    <w:rsid w:val="0003684A"/>
    <w:rsid w:val="00070CB8"/>
    <w:rsid w:val="0007635B"/>
    <w:rsid w:val="00086F2B"/>
    <w:rsid w:val="000C3A9D"/>
    <w:rsid w:val="000F10D0"/>
    <w:rsid w:val="000F71D1"/>
    <w:rsid w:val="00112859"/>
    <w:rsid w:val="001146B7"/>
    <w:rsid w:val="0013465D"/>
    <w:rsid w:val="00137E38"/>
    <w:rsid w:val="00153A4A"/>
    <w:rsid w:val="001B2B82"/>
    <w:rsid w:val="001B4A4A"/>
    <w:rsid w:val="001B5165"/>
    <w:rsid w:val="001C02DC"/>
    <w:rsid w:val="001C6813"/>
    <w:rsid w:val="001E1C5A"/>
    <w:rsid w:val="001F1D3C"/>
    <w:rsid w:val="001F628F"/>
    <w:rsid w:val="00210DEC"/>
    <w:rsid w:val="00216618"/>
    <w:rsid w:val="0024721E"/>
    <w:rsid w:val="002512E7"/>
    <w:rsid w:val="00263FBD"/>
    <w:rsid w:val="00281650"/>
    <w:rsid w:val="002D6D35"/>
    <w:rsid w:val="002E513F"/>
    <w:rsid w:val="003202A3"/>
    <w:rsid w:val="00337332"/>
    <w:rsid w:val="00340F3B"/>
    <w:rsid w:val="003523D8"/>
    <w:rsid w:val="00353C24"/>
    <w:rsid w:val="00371977"/>
    <w:rsid w:val="0038372D"/>
    <w:rsid w:val="003920D9"/>
    <w:rsid w:val="003B4DAB"/>
    <w:rsid w:val="003C6AAD"/>
    <w:rsid w:val="00434FF8"/>
    <w:rsid w:val="00453264"/>
    <w:rsid w:val="004746D5"/>
    <w:rsid w:val="004C2219"/>
    <w:rsid w:val="004D6A00"/>
    <w:rsid w:val="005074FA"/>
    <w:rsid w:val="00560D94"/>
    <w:rsid w:val="00562FD3"/>
    <w:rsid w:val="005A2CF3"/>
    <w:rsid w:val="005D238E"/>
    <w:rsid w:val="005E4747"/>
    <w:rsid w:val="00605F78"/>
    <w:rsid w:val="00653A82"/>
    <w:rsid w:val="00672431"/>
    <w:rsid w:val="006B2E0E"/>
    <w:rsid w:val="006C011B"/>
    <w:rsid w:val="00772BD4"/>
    <w:rsid w:val="00777C36"/>
    <w:rsid w:val="007B2837"/>
    <w:rsid w:val="008020E8"/>
    <w:rsid w:val="008609D5"/>
    <w:rsid w:val="0088077C"/>
    <w:rsid w:val="00882A7D"/>
    <w:rsid w:val="0089578F"/>
    <w:rsid w:val="008A5D26"/>
    <w:rsid w:val="008C5706"/>
    <w:rsid w:val="008D6559"/>
    <w:rsid w:val="008F2399"/>
    <w:rsid w:val="0093199B"/>
    <w:rsid w:val="00956D85"/>
    <w:rsid w:val="009605B1"/>
    <w:rsid w:val="00996BE8"/>
    <w:rsid w:val="00A16458"/>
    <w:rsid w:val="00A2656C"/>
    <w:rsid w:val="00A30C3C"/>
    <w:rsid w:val="00A44986"/>
    <w:rsid w:val="00A45DF5"/>
    <w:rsid w:val="00A66CC9"/>
    <w:rsid w:val="00A721F3"/>
    <w:rsid w:val="00A91755"/>
    <w:rsid w:val="00A91786"/>
    <w:rsid w:val="00AB6871"/>
    <w:rsid w:val="00AC7C7D"/>
    <w:rsid w:val="00AE6D62"/>
    <w:rsid w:val="00AF2840"/>
    <w:rsid w:val="00AF6B23"/>
    <w:rsid w:val="00B441D9"/>
    <w:rsid w:val="00B826D0"/>
    <w:rsid w:val="00BA4896"/>
    <w:rsid w:val="00BA4C81"/>
    <w:rsid w:val="00BC134C"/>
    <w:rsid w:val="00C519D2"/>
    <w:rsid w:val="00C55BC3"/>
    <w:rsid w:val="00C862E0"/>
    <w:rsid w:val="00C9650F"/>
    <w:rsid w:val="00CA3E04"/>
    <w:rsid w:val="00CC1B51"/>
    <w:rsid w:val="00CC60E6"/>
    <w:rsid w:val="00CC7B36"/>
    <w:rsid w:val="00D00843"/>
    <w:rsid w:val="00D01BB2"/>
    <w:rsid w:val="00D0665E"/>
    <w:rsid w:val="00D204D0"/>
    <w:rsid w:val="00D42709"/>
    <w:rsid w:val="00D65871"/>
    <w:rsid w:val="00D824F9"/>
    <w:rsid w:val="00D87903"/>
    <w:rsid w:val="00D96492"/>
    <w:rsid w:val="00DB1737"/>
    <w:rsid w:val="00DC1D67"/>
    <w:rsid w:val="00DC2AEA"/>
    <w:rsid w:val="00DD5028"/>
    <w:rsid w:val="00DE1BE6"/>
    <w:rsid w:val="00DF6A4F"/>
    <w:rsid w:val="00E03FDB"/>
    <w:rsid w:val="00E0756C"/>
    <w:rsid w:val="00E16D30"/>
    <w:rsid w:val="00E31A21"/>
    <w:rsid w:val="00E44D1B"/>
    <w:rsid w:val="00E61DAD"/>
    <w:rsid w:val="00E875EA"/>
    <w:rsid w:val="00E91E9F"/>
    <w:rsid w:val="00E94C2D"/>
    <w:rsid w:val="00EB1C2C"/>
    <w:rsid w:val="00EC2FD2"/>
    <w:rsid w:val="00EE04D9"/>
    <w:rsid w:val="00EE442F"/>
    <w:rsid w:val="00F27442"/>
    <w:rsid w:val="00F66BE4"/>
    <w:rsid w:val="00F75C4A"/>
    <w:rsid w:val="00FA0264"/>
    <w:rsid w:val="00FC3131"/>
    <w:rsid w:val="00FD762D"/>
    <w:rsid w:val="00FE40BA"/>
    <w:rsid w:val="00FF57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3DE7"/>
  <w15:chartTrackingRefBased/>
  <w15:docId w15:val="{3BB57F96-72AE-4647-8D03-824B87C5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756C"/>
    <w:pPr>
      <w:tabs>
        <w:tab w:val="center" w:pos="4819"/>
        <w:tab w:val="right" w:pos="9638"/>
      </w:tabs>
      <w:spacing w:after="0" w:line="240" w:lineRule="auto"/>
    </w:pPr>
  </w:style>
  <w:style w:type="character" w:customStyle="1" w:styleId="HeaderChar">
    <w:name w:val="Header Char"/>
    <w:basedOn w:val="DefaultParagraphFont"/>
    <w:link w:val="Header"/>
    <w:uiPriority w:val="99"/>
    <w:rsid w:val="00E0756C"/>
  </w:style>
  <w:style w:type="paragraph" w:styleId="Footer">
    <w:name w:val="footer"/>
    <w:basedOn w:val="Normal"/>
    <w:link w:val="FooterChar"/>
    <w:uiPriority w:val="99"/>
    <w:unhideWhenUsed/>
    <w:rsid w:val="00E0756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0756C"/>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A91786"/>
    <w:pPr>
      <w:ind w:left="720"/>
      <w:contextualSpacing/>
    </w:pPr>
  </w:style>
  <w:style w:type="paragraph" w:customStyle="1" w:styleId="prastasis1">
    <w:name w:val="Įprastasis1"/>
    <w:rsid w:val="00672431"/>
    <w:pPr>
      <w:suppressAutoHyphens/>
      <w:autoSpaceDN w:val="0"/>
      <w:spacing w:line="247" w:lineRule="auto"/>
      <w:textAlignment w:val="baseline"/>
    </w:pPr>
    <w:rPr>
      <w:rFonts w:ascii="Calibri" w:eastAsia="Calibri" w:hAnsi="Calibri" w:cs="Times New Roman"/>
    </w:rPr>
  </w:style>
  <w:style w:type="character" w:customStyle="1" w:styleId="tlid-translation">
    <w:name w:val="tlid-translation"/>
    <w:basedOn w:val="DefaultParagraphFont"/>
    <w:rsid w:val="00672431"/>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basedOn w:val="DefaultParagraphFont"/>
    <w:link w:val="ListParagraph"/>
    <w:uiPriority w:val="34"/>
    <w:qFormat/>
    <w:locked/>
    <w:rsid w:val="00672431"/>
  </w:style>
  <w:style w:type="paragraph" w:styleId="BalloonText">
    <w:name w:val="Balloon Text"/>
    <w:basedOn w:val="Normal"/>
    <w:link w:val="BalloonTextChar"/>
    <w:uiPriority w:val="99"/>
    <w:semiHidden/>
    <w:unhideWhenUsed/>
    <w:rsid w:val="008C5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706"/>
    <w:rPr>
      <w:rFonts w:ascii="Segoe UI" w:hAnsi="Segoe UI" w:cs="Segoe UI"/>
      <w:sz w:val="18"/>
      <w:szCs w:val="18"/>
    </w:rPr>
  </w:style>
  <w:style w:type="paragraph" w:customStyle="1" w:styleId="tajtip">
    <w:name w:val="tajtip"/>
    <w:basedOn w:val="Normal"/>
    <w:rsid w:val="00D204D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rsid w:val="00B441D9"/>
    <w:rPr>
      <w:color w:val="auto"/>
      <w:u w:val="none"/>
    </w:rPr>
  </w:style>
  <w:style w:type="paragraph" w:styleId="BodyText">
    <w:name w:val="Body Text"/>
    <w:basedOn w:val="Normal"/>
    <w:link w:val="BodyTextChar"/>
    <w:uiPriority w:val="99"/>
    <w:rsid w:val="00B441D9"/>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441D9"/>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6C0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4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lrv.lt/uploads/sam/documents/files/KORONA/rekomendacijos%20del%20aplinkos%20valymo.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m.lrv.lt/uploads/sam/documents/files/KORONA/rekomendacijos%20del%20aplinkos%20valymo.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ACE4EDB046710498508FFDAC518E0C3" ma:contentTypeVersion="10" ma:contentTypeDescription="Kurkite naują dokumentą." ma:contentTypeScope="" ma:versionID="3a8c61cf4cf7e72601b54b30800ec791">
  <xsd:schema xmlns:xsd="http://www.w3.org/2001/XMLSchema" xmlns:xs="http://www.w3.org/2001/XMLSchema" xmlns:p="http://schemas.microsoft.com/office/2006/metadata/properties" xmlns:ns3="bb015fb8-b812-438c-864a-626a01cc84fb" targetNamespace="http://schemas.microsoft.com/office/2006/metadata/properties" ma:root="true" ma:fieldsID="2980be9041383742a82ac8d846e112b5" ns3:_="">
    <xsd:import namespace="bb015fb8-b812-438c-864a-626a01cc84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15fb8-b812-438c-864a-626a01cc8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E761-DFB2-4300-9D3E-C6EA1F9499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060A8E-123F-4AC8-9EC1-9C169A695859}">
  <ds:schemaRefs>
    <ds:schemaRef ds:uri="http://schemas.microsoft.com/sharepoint/v3/contenttype/forms"/>
  </ds:schemaRefs>
</ds:datastoreItem>
</file>

<file path=customXml/itemProps3.xml><?xml version="1.0" encoding="utf-8"?>
<ds:datastoreItem xmlns:ds="http://schemas.openxmlformats.org/officeDocument/2006/customXml" ds:itemID="{B95E79B7-5725-442C-9AF3-A34B522FD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15fb8-b812-438c-864a-626a01cc8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1E978-C8B2-4F00-81D8-168B2A4F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3661</Words>
  <Characters>2087</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Mackevičienė</dc:creator>
  <cp:keywords/>
  <dc:description/>
  <cp:lastModifiedBy>user</cp:lastModifiedBy>
  <cp:revision>2</cp:revision>
  <dcterms:created xsi:type="dcterms:W3CDTF">2020-03-16T16:26:00Z</dcterms:created>
  <dcterms:modified xsi:type="dcterms:W3CDTF">2020-03-16T16:26:00Z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0x010100DACE4EDB046710498508FFDAC518E0C3</vt:lpwstr>
  </property>
</Properties>
</file>